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81A13" w14:textId="68BD8D0C" w:rsidR="00476B28" w:rsidRPr="003072F6" w:rsidRDefault="00DA5B6F" w:rsidP="00B83093">
      <w:pPr>
        <w:tabs>
          <w:tab w:val="left" w:pos="2840"/>
        </w:tabs>
        <w:spacing w:line="240" w:lineRule="auto"/>
        <w:rPr>
          <w:rFonts w:cs="Arial"/>
          <w:b/>
          <w:bCs/>
          <w:lang w:val="it-IT" w:eastAsia="ko-KR"/>
        </w:rPr>
      </w:pPr>
      <w:r w:rsidRPr="00FB79A7">
        <w:rPr>
          <w:rFonts w:cs="Arial"/>
          <w:b/>
          <w:noProof/>
          <w:sz w:val="48"/>
          <w:szCs w:val="48"/>
          <w:lang w:val="en-U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166727A" wp14:editId="088DCB43">
                <wp:simplePos x="0" y="0"/>
                <wp:positionH relativeFrom="column">
                  <wp:posOffset>1853440</wp:posOffset>
                </wp:positionH>
                <wp:positionV relativeFrom="paragraph">
                  <wp:posOffset>-983790</wp:posOffset>
                </wp:positionV>
                <wp:extent cx="3548091" cy="678956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091" cy="6789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C0E374" w14:textId="277894E1" w:rsidR="00E176CB" w:rsidRDefault="00E176CB" w:rsidP="000B642A">
                            <w:pPr>
                              <w:spacing w:line="240" w:lineRule="auto"/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</w:pPr>
                            <w:proofErr w:type="spellStart"/>
                            <w:r w:rsidRPr="00AB0DEA"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  <w:t>Conta</w:t>
                            </w:r>
                            <w:r w:rsidR="003072F6"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  <w:t>tti</w:t>
                            </w:r>
                            <w:proofErr w:type="spellEnd"/>
                            <w:r w:rsidR="003072F6"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  <w:t>:</w:t>
                            </w:r>
                          </w:p>
                          <w:p w14:paraId="502E26D9" w14:textId="09339AC5" w:rsidR="003072F6" w:rsidRDefault="003072F6" w:rsidP="000B642A">
                            <w:pPr>
                              <w:spacing w:line="240" w:lineRule="auto"/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  <w:t>Andrea Frignani</w:t>
                            </w:r>
                            <w:r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  <w:tab/>
                              <w:t>Chiara Pierfelici</w:t>
                            </w:r>
                          </w:p>
                          <w:p w14:paraId="198BBB43" w14:textId="7FD505F7" w:rsidR="003072F6" w:rsidRDefault="003072F6" w:rsidP="000B642A">
                            <w:pPr>
                              <w:spacing w:line="240" w:lineRule="auto"/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  <w:t>PR Manager</w:t>
                            </w:r>
                            <w:r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  <w:tab/>
                              <w:t xml:space="preserve">PR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  <w:t>Assistant</w:t>
                            </w:r>
                            <w:proofErr w:type="spellEnd"/>
                            <w:r w:rsidR="00503C80"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  <w:t xml:space="preserve"> Manager</w:t>
                            </w:r>
                          </w:p>
                          <w:p w14:paraId="30BF96B1" w14:textId="66741F7D" w:rsidR="003072F6" w:rsidRDefault="003072F6" w:rsidP="000B642A">
                            <w:pPr>
                              <w:spacing w:line="240" w:lineRule="auto"/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  <w:t>T: +39 366 5754581</w:t>
                            </w:r>
                            <w:r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  <w:tab/>
                              <w:t>T: +39 366 5754579</w:t>
                            </w:r>
                          </w:p>
                          <w:p w14:paraId="0EC9936A" w14:textId="417F6AF8" w:rsidR="003072F6" w:rsidRPr="003072F6" w:rsidRDefault="003072F6" w:rsidP="000B642A">
                            <w:pPr>
                              <w:spacing w:line="240" w:lineRule="auto"/>
                              <w:rPr>
                                <w:rFonts w:cs="Arial"/>
                                <w:b/>
                                <w:bCs/>
                                <w:sz w:val="12"/>
                                <w:szCs w:val="12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  <w:t xml:space="preserve">E: </w:t>
                            </w:r>
                            <w:hyperlink r:id="rId11" w:history="1">
                              <w:r w:rsidRPr="00446DD5">
                                <w:rPr>
                                  <w:rStyle w:val="Collegamentoipertestuale"/>
                                  <w:rFonts w:cs="Arial"/>
                                  <w:sz w:val="12"/>
                                  <w:szCs w:val="12"/>
                                  <w:lang w:val="es-ES"/>
                                </w:rPr>
                                <w:t>Andrea.frignani@kia.it</w:t>
                              </w:r>
                            </w:hyperlink>
                            <w:r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  <w:tab/>
                              <w:t xml:space="preserve">E: </w:t>
                            </w:r>
                            <w:hyperlink r:id="rId12" w:history="1">
                              <w:r w:rsidRPr="00446DD5">
                                <w:rPr>
                                  <w:rStyle w:val="Collegamentoipertestuale"/>
                                  <w:rFonts w:cs="Arial"/>
                                  <w:sz w:val="12"/>
                                  <w:szCs w:val="12"/>
                                  <w:lang w:val="es-ES"/>
                                </w:rPr>
                                <w:t>chiara.pierfelici@kia.it</w:t>
                              </w:r>
                            </w:hyperlink>
                            <w:r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66727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5.95pt;margin-top:-77.45pt;width:279.4pt;height:53.4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" filled="f" stroked="f">
                <v:textbox>
                  <w:txbxContent>
                    <w:p w14:paraId="56C0E374" w14:textId="277894E1" w:rsidR="00E176CB" w:rsidRDefault="00E176CB" w:rsidP="000B642A">
                      <w:pPr>
                        <w:spacing w:line="240" w:lineRule="auto"/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</w:pPr>
                      <w:proofErr w:type="spellStart"/>
                      <w:r w:rsidRPr="00AB0DEA"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  <w:t>Conta</w:t>
                      </w:r>
                      <w:r w:rsidR="003072F6"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  <w:t>tti</w:t>
                      </w:r>
                      <w:proofErr w:type="spellEnd"/>
                      <w:r w:rsidR="003072F6"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  <w:t>:</w:t>
                      </w:r>
                    </w:p>
                    <w:p w14:paraId="502E26D9" w14:textId="09339AC5" w:rsidR="003072F6" w:rsidRDefault="003072F6" w:rsidP="000B642A">
                      <w:pPr>
                        <w:spacing w:line="240" w:lineRule="auto"/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</w:pPr>
                      <w:r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  <w:t>Andrea Frignani</w:t>
                      </w:r>
                      <w:r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  <w:tab/>
                      </w:r>
                      <w:r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  <w:tab/>
                        <w:t>Chiara Pierfelici</w:t>
                      </w:r>
                    </w:p>
                    <w:p w14:paraId="198BBB43" w14:textId="7FD505F7" w:rsidR="003072F6" w:rsidRDefault="003072F6" w:rsidP="000B642A">
                      <w:pPr>
                        <w:spacing w:line="240" w:lineRule="auto"/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</w:pPr>
                      <w:r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  <w:t>PR Manager</w:t>
                      </w:r>
                      <w:r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  <w:tab/>
                      </w:r>
                      <w:r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  <w:tab/>
                      </w:r>
                      <w:r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  <w:tab/>
                        <w:t xml:space="preserve">PR </w:t>
                      </w:r>
                      <w:proofErr w:type="spellStart"/>
                      <w:r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  <w:t>Assistant</w:t>
                      </w:r>
                      <w:proofErr w:type="spellEnd"/>
                      <w:r w:rsidR="00503C80"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  <w:t xml:space="preserve"> Manager</w:t>
                      </w:r>
                    </w:p>
                    <w:p w14:paraId="30BF96B1" w14:textId="66741F7D" w:rsidR="003072F6" w:rsidRDefault="003072F6" w:rsidP="000B642A">
                      <w:pPr>
                        <w:spacing w:line="240" w:lineRule="auto"/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</w:pPr>
                      <w:r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  <w:t>T: +39 366 5754581</w:t>
                      </w:r>
                      <w:r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  <w:tab/>
                      </w:r>
                      <w:r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  <w:tab/>
                        <w:t>T: +39 366 5754579</w:t>
                      </w:r>
                    </w:p>
                    <w:p w14:paraId="0EC9936A" w14:textId="417F6AF8" w:rsidR="003072F6" w:rsidRPr="003072F6" w:rsidRDefault="003072F6" w:rsidP="000B642A">
                      <w:pPr>
                        <w:spacing w:line="240" w:lineRule="auto"/>
                        <w:rPr>
                          <w:rFonts w:cs="Arial"/>
                          <w:b/>
                          <w:bCs/>
                          <w:sz w:val="12"/>
                          <w:szCs w:val="12"/>
                          <w:lang w:val="es-ES"/>
                        </w:rPr>
                      </w:pPr>
                      <w:r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  <w:t xml:space="preserve">E: </w:t>
                      </w:r>
                      <w:hyperlink r:id="rId13" w:history="1">
                        <w:r w:rsidRPr="00446DD5">
                          <w:rPr>
                            <w:rStyle w:val="Collegamentoipertestuale"/>
                            <w:rFonts w:cs="Arial"/>
                            <w:sz w:val="12"/>
                            <w:szCs w:val="12"/>
                            <w:lang w:val="es-ES"/>
                          </w:rPr>
                          <w:t>Andrea.frignani@kia.it</w:t>
                        </w:r>
                      </w:hyperlink>
                      <w:r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  <w:tab/>
                      </w:r>
                      <w:r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  <w:tab/>
                        <w:t xml:space="preserve">E: </w:t>
                      </w:r>
                      <w:hyperlink r:id="rId14" w:history="1">
                        <w:r w:rsidRPr="00446DD5">
                          <w:rPr>
                            <w:rStyle w:val="Collegamentoipertestuale"/>
                            <w:rFonts w:cs="Arial"/>
                            <w:sz w:val="12"/>
                            <w:szCs w:val="12"/>
                            <w:lang w:val="es-ES"/>
                          </w:rPr>
                          <w:t>chiara.pierfelici@kia.it</w:t>
                        </w:r>
                      </w:hyperlink>
                      <w:r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Pr="00FB79A7">
        <w:rPr>
          <w:noProof/>
          <w:sz w:val="48"/>
          <w:szCs w:val="48"/>
          <w:lang w:val="en-US"/>
        </w:rPr>
        <w:drawing>
          <wp:anchor distT="0" distB="0" distL="114300" distR="114300" simplePos="0" relativeHeight="251658240" behindDoc="1" locked="0" layoutInCell="1" allowOverlap="1" wp14:anchorId="65016401" wp14:editId="02859AE3">
            <wp:simplePos x="0" y="0"/>
            <wp:positionH relativeFrom="column">
              <wp:posOffset>-13970</wp:posOffset>
            </wp:positionH>
            <wp:positionV relativeFrom="paragraph">
              <wp:posOffset>-982345</wp:posOffset>
            </wp:positionV>
            <wp:extent cx="1499870" cy="391160"/>
            <wp:effectExtent l="0" t="0" r="508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870" cy="391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3C80" w:rsidRPr="00503C80">
        <w:rPr>
          <w:rFonts w:cs="Arial"/>
          <w:bCs/>
          <w:sz w:val="20"/>
          <w:szCs w:val="20"/>
          <w:lang w:val="it-IT"/>
        </w:rPr>
        <w:t xml:space="preserve"> </w:t>
      </w:r>
    </w:p>
    <w:p w14:paraId="404AF259" w14:textId="292DEA38" w:rsidR="5103CD80" w:rsidRPr="003072F6" w:rsidRDefault="5103CD80" w:rsidP="5103CD80">
      <w:pPr>
        <w:spacing w:line="240" w:lineRule="auto"/>
        <w:jc w:val="both"/>
        <w:rPr>
          <w:rFonts w:eastAsia="Arial" w:cs="Arial"/>
          <w:color w:val="0000FF"/>
          <w:u w:val="single"/>
          <w:lang w:val="it-IT" w:eastAsia="ko-KR"/>
        </w:rPr>
      </w:pPr>
    </w:p>
    <w:p w14:paraId="0EEDF48D" w14:textId="77777777" w:rsidR="00476B28" w:rsidRDefault="00476B28" w:rsidP="5103CD80">
      <w:pPr>
        <w:spacing w:line="240" w:lineRule="auto"/>
        <w:jc w:val="both"/>
        <w:rPr>
          <w:rFonts w:eastAsia="Arial" w:cs="Arial"/>
          <w:color w:val="0000FF"/>
          <w:u w:val="single"/>
          <w:lang w:val="it-IT" w:eastAsia="ko-KR"/>
        </w:rPr>
      </w:pPr>
    </w:p>
    <w:p w14:paraId="7B0E4A20" w14:textId="77777777" w:rsidR="002D7489" w:rsidRDefault="002D7489" w:rsidP="002D7489">
      <w:pPr>
        <w:spacing w:line="240" w:lineRule="auto"/>
        <w:jc w:val="center"/>
        <w:rPr>
          <w:rFonts w:cs="Arial"/>
          <w:b/>
          <w:sz w:val="44"/>
          <w:szCs w:val="44"/>
          <w:lang w:val="it-IT" w:eastAsia="ko-KR"/>
        </w:rPr>
      </w:pPr>
      <w:r w:rsidRPr="002D7489">
        <w:rPr>
          <w:rFonts w:cs="Arial"/>
          <w:b/>
          <w:sz w:val="44"/>
          <w:szCs w:val="44"/>
          <w:lang w:val="it-IT" w:eastAsia="ko-KR"/>
        </w:rPr>
        <w:t>Kia completa la gamma EV2 con una nuova variante Black-Line orientata al design, batteria a lunga autonomia e allestimento GT-Line</w:t>
      </w:r>
    </w:p>
    <w:p w14:paraId="1C9E8D7B" w14:textId="77777777" w:rsidR="002D7489" w:rsidRPr="002D7489" w:rsidRDefault="002D7489" w:rsidP="002D7489">
      <w:pPr>
        <w:spacing w:line="240" w:lineRule="auto"/>
        <w:jc w:val="center"/>
        <w:rPr>
          <w:rFonts w:cs="Arial"/>
          <w:b/>
          <w:sz w:val="44"/>
          <w:szCs w:val="44"/>
          <w:lang w:val="it-IT" w:eastAsia="ko-KR"/>
        </w:rPr>
      </w:pPr>
    </w:p>
    <w:p w14:paraId="1DA9DB55" w14:textId="00C56D75" w:rsidR="002D7489" w:rsidRDefault="002D7489" w:rsidP="002D7489">
      <w:pPr>
        <w:pStyle w:val="Paragrafoelenco"/>
        <w:numPr>
          <w:ilvl w:val="0"/>
          <w:numId w:val="32"/>
        </w:numPr>
        <w:jc w:val="both"/>
        <w:rPr>
          <w:rFonts w:cs="Arial"/>
          <w:b/>
          <w:bCs/>
          <w:sz w:val="24"/>
          <w:szCs w:val="24"/>
          <w:lang w:val="it-IT"/>
        </w:rPr>
      </w:pPr>
      <w:r w:rsidRPr="002D7489">
        <w:rPr>
          <w:rFonts w:cs="Arial"/>
          <w:b/>
          <w:bCs/>
          <w:sz w:val="24"/>
          <w:szCs w:val="24"/>
          <w:lang w:val="it-IT"/>
        </w:rPr>
        <w:t>Una nuova variante Black Line al vertice della gamma introduce elementi stilistici scuri e cerchi</w:t>
      </w:r>
      <w:r>
        <w:rPr>
          <w:rFonts w:cs="Arial"/>
          <w:b/>
          <w:bCs/>
          <w:sz w:val="24"/>
          <w:szCs w:val="24"/>
          <w:lang w:val="it-IT"/>
        </w:rPr>
        <w:t xml:space="preserve"> distintivi</w:t>
      </w:r>
      <w:r w:rsidRPr="002D7489">
        <w:rPr>
          <w:rFonts w:cs="Arial"/>
          <w:b/>
          <w:bCs/>
          <w:sz w:val="24"/>
          <w:szCs w:val="24"/>
          <w:lang w:val="it-IT"/>
        </w:rPr>
        <w:t xml:space="preserve"> da 19 pollici, offrendo un carattere di design forte e di</w:t>
      </w:r>
      <w:r>
        <w:rPr>
          <w:rFonts w:cs="Arial"/>
          <w:b/>
          <w:bCs/>
          <w:sz w:val="24"/>
          <w:szCs w:val="24"/>
          <w:lang w:val="it-IT"/>
        </w:rPr>
        <w:t>fferenziante</w:t>
      </w:r>
    </w:p>
    <w:p w14:paraId="7358D368" w14:textId="4949CA1D" w:rsidR="002D7489" w:rsidRDefault="002D7489" w:rsidP="002D7489">
      <w:pPr>
        <w:pStyle w:val="Paragrafoelenco"/>
        <w:numPr>
          <w:ilvl w:val="0"/>
          <w:numId w:val="32"/>
        </w:numPr>
        <w:jc w:val="both"/>
        <w:rPr>
          <w:rFonts w:cs="Arial"/>
          <w:b/>
          <w:bCs/>
          <w:sz w:val="24"/>
          <w:szCs w:val="24"/>
          <w:lang w:val="it-IT"/>
        </w:rPr>
      </w:pPr>
      <w:r w:rsidRPr="002D7489">
        <w:rPr>
          <w:rFonts w:cs="Arial"/>
          <w:b/>
          <w:bCs/>
          <w:sz w:val="24"/>
          <w:szCs w:val="24"/>
          <w:lang w:val="it-IT"/>
        </w:rPr>
        <w:t xml:space="preserve">Una nuova versione </w:t>
      </w:r>
      <w:r>
        <w:rPr>
          <w:rFonts w:cs="Arial"/>
          <w:b/>
          <w:bCs/>
          <w:sz w:val="24"/>
          <w:szCs w:val="24"/>
          <w:lang w:val="it-IT"/>
        </w:rPr>
        <w:t>long-range</w:t>
      </w:r>
      <w:r w:rsidRPr="002D7489">
        <w:rPr>
          <w:rFonts w:cs="Arial"/>
          <w:b/>
          <w:bCs/>
          <w:sz w:val="24"/>
          <w:szCs w:val="24"/>
          <w:lang w:val="it-IT"/>
        </w:rPr>
        <w:t xml:space="preserve">, equipaggiata con una batteria da 61,0 kWh, offre fino a 453 km di autonomia, migliorando sia </w:t>
      </w:r>
      <w:r>
        <w:rPr>
          <w:rFonts w:cs="Arial"/>
          <w:b/>
          <w:bCs/>
          <w:sz w:val="24"/>
          <w:szCs w:val="24"/>
          <w:lang w:val="it-IT"/>
        </w:rPr>
        <w:t>l’utilizzo</w:t>
      </w:r>
      <w:r w:rsidRPr="002D7489">
        <w:rPr>
          <w:rFonts w:cs="Arial"/>
          <w:b/>
          <w:bCs/>
          <w:sz w:val="24"/>
          <w:szCs w:val="24"/>
          <w:lang w:val="it-IT"/>
        </w:rPr>
        <w:t xml:space="preserve"> urban</w:t>
      </w:r>
      <w:r>
        <w:rPr>
          <w:rFonts w:cs="Arial"/>
          <w:b/>
          <w:bCs/>
          <w:sz w:val="24"/>
          <w:szCs w:val="24"/>
          <w:lang w:val="it-IT"/>
        </w:rPr>
        <w:t>o</w:t>
      </w:r>
      <w:r w:rsidRPr="002D7489">
        <w:rPr>
          <w:rFonts w:cs="Arial"/>
          <w:b/>
          <w:bCs/>
          <w:sz w:val="24"/>
          <w:szCs w:val="24"/>
          <w:lang w:val="it-IT"/>
        </w:rPr>
        <w:t xml:space="preserve"> </w:t>
      </w:r>
      <w:r>
        <w:rPr>
          <w:rFonts w:cs="Arial"/>
          <w:b/>
          <w:bCs/>
          <w:sz w:val="24"/>
          <w:szCs w:val="24"/>
          <w:lang w:val="it-IT"/>
        </w:rPr>
        <w:t>che</w:t>
      </w:r>
      <w:r w:rsidRPr="002D7489">
        <w:rPr>
          <w:rFonts w:cs="Arial"/>
          <w:b/>
          <w:bCs/>
          <w:sz w:val="24"/>
          <w:szCs w:val="24"/>
          <w:lang w:val="it-IT"/>
        </w:rPr>
        <w:t xml:space="preserve"> la comodità di guida sulle lunghe distanze</w:t>
      </w:r>
    </w:p>
    <w:p w14:paraId="0A197218" w14:textId="4B770E87" w:rsidR="002D7489" w:rsidRDefault="002D7489" w:rsidP="002D7489">
      <w:pPr>
        <w:pStyle w:val="Paragrafoelenco"/>
        <w:numPr>
          <w:ilvl w:val="0"/>
          <w:numId w:val="32"/>
        </w:numPr>
        <w:jc w:val="both"/>
        <w:rPr>
          <w:rFonts w:cs="Arial"/>
          <w:b/>
          <w:bCs/>
          <w:sz w:val="24"/>
          <w:szCs w:val="24"/>
          <w:lang w:val="it-IT"/>
        </w:rPr>
      </w:pPr>
      <w:r w:rsidRPr="002D7489">
        <w:rPr>
          <w:rFonts w:cs="Arial"/>
          <w:b/>
          <w:bCs/>
          <w:sz w:val="24"/>
          <w:szCs w:val="24"/>
          <w:lang w:val="it-IT"/>
        </w:rPr>
        <w:t xml:space="preserve">La GT-Line rappresenta la versione più dinamica </w:t>
      </w:r>
      <w:r>
        <w:rPr>
          <w:rFonts w:cs="Arial"/>
          <w:b/>
          <w:bCs/>
          <w:sz w:val="24"/>
          <w:szCs w:val="24"/>
          <w:lang w:val="it-IT"/>
        </w:rPr>
        <w:t>di Kia</w:t>
      </w:r>
      <w:r w:rsidRPr="002D7489">
        <w:rPr>
          <w:rFonts w:cs="Arial"/>
          <w:b/>
          <w:bCs/>
          <w:sz w:val="24"/>
          <w:szCs w:val="24"/>
          <w:lang w:val="it-IT"/>
        </w:rPr>
        <w:t xml:space="preserve"> EV2, migliorandone ulteriormente il carattere sportivo e </w:t>
      </w:r>
      <w:r>
        <w:rPr>
          <w:rFonts w:cs="Arial"/>
          <w:b/>
          <w:bCs/>
          <w:sz w:val="24"/>
          <w:szCs w:val="24"/>
          <w:lang w:val="it-IT"/>
        </w:rPr>
        <w:t xml:space="preserve">la </w:t>
      </w:r>
      <w:r w:rsidR="00007C6C">
        <w:rPr>
          <w:rFonts w:cs="Arial"/>
          <w:b/>
          <w:bCs/>
          <w:sz w:val="24"/>
          <w:szCs w:val="24"/>
          <w:lang w:val="it-IT"/>
        </w:rPr>
        <w:t xml:space="preserve">sua </w:t>
      </w:r>
      <w:r>
        <w:rPr>
          <w:rFonts w:cs="Arial"/>
          <w:b/>
          <w:bCs/>
          <w:sz w:val="24"/>
          <w:szCs w:val="24"/>
          <w:lang w:val="it-IT"/>
        </w:rPr>
        <w:t>presenza su strada</w:t>
      </w:r>
    </w:p>
    <w:p w14:paraId="6E3E99BE" w14:textId="7BE75687" w:rsidR="002D7489" w:rsidRDefault="002D7489" w:rsidP="002D7489">
      <w:pPr>
        <w:pStyle w:val="Paragrafoelenco"/>
        <w:numPr>
          <w:ilvl w:val="0"/>
          <w:numId w:val="32"/>
        </w:numPr>
        <w:jc w:val="both"/>
        <w:rPr>
          <w:rFonts w:cs="Arial"/>
          <w:b/>
          <w:bCs/>
          <w:sz w:val="24"/>
          <w:szCs w:val="24"/>
          <w:lang w:val="it-IT"/>
        </w:rPr>
      </w:pPr>
      <w:r w:rsidRPr="002D7489">
        <w:rPr>
          <w:rFonts w:cs="Arial"/>
          <w:b/>
          <w:bCs/>
          <w:sz w:val="24"/>
          <w:szCs w:val="24"/>
          <w:lang w:val="it-IT"/>
        </w:rPr>
        <w:t xml:space="preserve">La produzione di tutte le varianti </w:t>
      </w:r>
      <w:r>
        <w:rPr>
          <w:rFonts w:cs="Arial"/>
          <w:b/>
          <w:bCs/>
          <w:sz w:val="24"/>
          <w:szCs w:val="24"/>
          <w:lang w:val="it-IT"/>
        </w:rPr>
        <w:t xml:space="preserve">di Kia EV2 </w:t>
      </w:r>
      <w:r w:rsidRPr="002D7489">
        <w:rPr>
          <w:rFonts w:cs="Arial"/>
          <w:b/>
          <w:bCs/>
          <w:sz w:val="24"/>
          <w:szCs w:val="24"/>
          <w:lang w:val="it-IT"/>
        </w:rPr>
        <w:t xml:space="preserve">inizia il 19 giugno nello stabilimento europeo Kia di </w:t>
      </w:r>
      <w:proofErr w:type="spellStart"/>
      <w:r w:rsidRPr="002D7489">
        <w:rPr>
          <w:rFonts w:cs="Arial"/>
          <w:b/>
          <w:bCs/>
          <w:sz w:val="24"/>
          <w:szCs w:val="24"/>
          <w:lang w:val="it-IT"/>
        </w:rPr>
        <w:t>Žilina</w:t>
      </w:r>
      <w:proofErr w:type="spellEnd"/>
    </w:p>
    <w:p w14:paraId="1EE58AEE" w14:textId="77777777" w:rsidR="002D7489" w:rsidRDefault="002D7489" w:rsidP="002D7489">
      <w:pPr>
        <w:pStyle w:val="Paragrafoelenco"/>
        <w:ind w:left="360"/>
        <w:jc w:val="both"/>
        <w:rPr>
          <w:rFonts w:cs="Arial"/>
          <w:b/>
          <w:bCs/>
          <w:sz w:val="24"/>
          <w:szCs w:val="24"/>
          <w:lang w:val="it-IT"/>
        </w:rPr>
      </w:pPr>
    </w:p>
    <w:p w14:paraId="588DBD37" w14:textId="77777777" w:rsidR="002D7489" w:rsidRPr="002D7489" w:rsidRDefault="002D7489" w:rsidP="002D7489">
      <w:pPr>
        <w:pStyle w:val="Paragrafoelenco"/>
        <w:ind w:left="360"/>
        <w:jc w:val="both"/>
        <w:rPr>
          <w:rFonts w:cs="Arial"/>
          <w:b/>
          <w:bCs/>
          <w:sz w:val="24"/>
          <w:szCs w:val="24"/>
          <w:lang w:val="it-IT"/>
        </w:rPr>
      </w:pPr>
    </w:p>
    <w:p w14:paraId="729D126B" w14:textId="4FBCA5EC" w:rsidR="002D7489" w:rsidRDefault="002D7489" w:rsidP="002D7489">
      <w:pPr>
        <w:spacing w:line="240" w:lineRule="auto"/>
        <w:jc w:val="both"/>
        <w:rPr>
          <w:rFonts w:cs="Arial"/>
          <w:lang w:val="it-IT"/>
        </w:rPr>
      </w:pPr>
      <w:r w:rsidRPr="002D7489">
        <w:rPr>
          <w:rFonts w:cs="Arial"/>
          <w:b/>
          <w:bCs/>
          <w:lang w:val="it-IT"/>
        </w:rPr>
        <w:t>(</w:t>
      </w:r>
      <w:proofErr w:type="spellStart"/>
      <w:r w:rsidRPr="002D7489">
        <w:rPr>
          <w:rFonts w:cs="Arial"/>
          <w:b/>
          <w:bCs/>
          <w:lang w:val="it-IT"/>
        </w:rPr>
        <w:t>Teplička</w:t>
      </w:r>
      <w:proofErr w:type="spellEnd"/>
      <w:r w:rsidRPr="002D7489">
        <w:rPr>
          <w:rFonts w:cs="Arial"/>
          <w:b/>
          <w:bCs/>
          <w:lang w:val="it-IT"/>
        </w:rPr>
        <w:t xml:space="preserve"> </w:t>
      </w:r>
      <w:proofErr w:type="spellStart"/>
      <w:r w:rsidRPr="002D7489">
        <w:rPr>
          <w:rFonts w:cs="Arial"/>
          <w:b/>
          <w:bCs/>
          <w:lang w:val="it-IT"/>
        </w:rPr>
        <w:t>nad</w:t>
      </w:r>
      <w:proofErr w:type="spellEnd"/>
      <w:r w:rsidRPr="002D7489">
        <w:rPr>
          <w:rFonts w:cs="Arial"/>
          <w:b/>
          <w:bCs/>
          <w:lang w:val="it-IT"/>
        </w:rPr>
        <w:t xml:space="preserve"> </w:t>
      </w:r>
      <w:proofErr w:type="spellStart"/>
      <w:r w:rsidRPr="002D7489">
        <w:rPr>
          <w:rFonts w:cs="Arial"/>
          <w:b/>
          <w:bCs/>
          <w:lang w:val="it-IT"/>
        </w:rPr>
        <w:t>Váhom</w:t>
      </w:r>
      <w:proofErr w:type="spellEnd"/>
      <w:r w:rsidRPr="002D7489">
        <w:rPr>
          <w:rFonts w:cs="Arial"/>
          <w:b/>
          <w:bCs/>
          <w:lang w:val="it-IT"/>
        </w:rPr>
        <w:t>, Slovacchia) 19 giugno, 2026</w:t>
      </w:r>
      <w:r w:rsidRPr="002D7489">
        <w:rPr>
          <w:rFonts w:cs="Arial"/>
          <w:lang w:val="it-IT"/>
        </w:rPr>
        <w:t xml:space="preserve"> – Kia ha introdotto una nuova variante </w:t>
      </w:r>
      <w:r>
        <w:rPr>
          <w:rFonts w:cs="Arial"/>
          <w:lang w:val="it-IT"/>
        </w:rPr>
        <w:t xml:space="preserve">di </w:t>
      </w:r>
      <w:r w:rsidRPr="002D7489">
        <w:rPr>
          <w:rFonts w:cs="Arial"/>
          <w:lang w:val="it-IT"/>
        </w:rPr>
        <w:t xml:space="preserve">EV2, la EV2 Black-Line, </w:t>
      </w:r>
      <w:r w:rsidR="00007C6C">
        <w:rPr>
          <w:rFonts w:cs="Arial"/>
          <w:lang w:val="it-IT"/>
        </w:rPr>
        <w:t>dotata di</w:t>
      </w:r>
      <w:r w:rsidRPr="002D7489">
        <w:rPr>
          <w:rFonts w:cs="Arial"/>
          <w:lang w:val="it-IT"/>
        </w:rPr>
        <w:t xml:space="preserve"> un allestimento orientato al design, con </w:t>
      </w:r>
      <w:r>
        <w:rPr>
          <w:rFonts w:cs="Arial"/>
          <w:lang w:val="it-IT"/>
        </w:rPr>
        <w:t xml:space="preserve">dettagli stilistici </w:t>
      </w:r>
      <w:r w:rsidRPr="002D7489">
        <w:rPr>
          <w:rFonts w:cs="Arial"/>
          <w:lang w:val="it-IT"/>
        </w:rPr>
        <w:t>ner</w:t>
      </w:r>
      <w:r>
        <w:rPr>
          <w:rFonts w:cs="Arial"/>
          <w:lang w:val="it-IT"/>
        </w:rPr>
        <w:t>i</w:t>
      </w:r>
      <w:r w:rsidRPr="002D7489">
        <w:rPr>
          <w:rFonts w:cs="Arial"/>
          <w:lang w:val="it-IT"/>
        </w:rPr>
        <w:t xml:space="preserve"> che </w:t>
      </w:r>
      <w:r w:rsidR="00007C6C">
        <w:rPr>
          <w:rFonts w:cs="Arial"/>
          <w:lang w:val="it-IT"/>
        </w:rPr>
        <w:t>la rendono ancora più differenziante</w:t>
      </w:r>
      <w:r w:rsidRPr="002D7489">
        <w:rPr>
          <w:rFonts w:cs="Arial"/>
          <w:lang w:val="it-IT"/>
        </w:rPr>
        <w:t>. La produzione d</w:t>
      </w:r>
      <w:r w:rsidR="00007C6C">
        <w:rPr>
          <w:rFonts w:cs="Arial"/>
          <w:lang w:val="it-IT"/>
        </w:rPr>
        <w:t>i</w:t>
      </w:r>
      <w:r w:rsidRPr="002D7489">
        <w:rPr>
          <w:rFonts w:cs="Arial"/>
          <w:lang w:val="it-IT"/>
        </w:rPr>
        <w:t xml:space="preserve"> EV2 Black-Line</w:t>
      </w:r>
      <w:r w:rsidR="00007C6C">
        <w:rPr>
          <w:rFonts w:cs="Arial"/>
          <w:lang w:val="it-IT"/>
        </w:rPr>
        <w:t>,</w:t>
      </w:r>
      <w:r w:rsidRPr="002D7489">
        <w:rPr>
          <w:rFonts w:cs="Arial"/>
          <w:lang w:val="it-IT"/>
        </w:rPr>
        <w:t xml:space="preserve"> insieme alla versione con batteria </w:t>
      </w:r>
      <w:r w:rsidR="00986166">
        <w:rPr>
          <w:rFonts w:cs="Arial"/>
          <w:lang w:val="it-IT"/>
        </w:rPr>
        <w:t>long-range</w:t>
      </w:r>
      <w:r w:rsidRPr="002D7489">
        <w:rPr>
          <w:rFonts w:cs="Arial"/>
          <w:lang w:val="it-IT"/>
        </w:rPr>
        <w:t xml:space="preserve"> e alla GT-Line, </w:t>
      </w:r>
      <w:r w:rsidR="00007C6C">
        <w:rPr>
          <w:rFonts w:cs="Arial"/>
          <w:lang w:val="it-IT"/>
        </w:rPr>
        <w:t xml:space="preserve">inizia oggi </w:t>
      </w:r>
      <w:r w:rsidRPr="002D7489">
        <w:rPr>
          <w:rFonts w:cs="Arial"/>
          <w:lang w:val="it-IT"/>
        </w:rPr>
        <w:t xml:space="preserve">presso lo stabilimento di produzione europeo Kia a </w:t>
      </w:r>
      <w:proofErr w:type="spellStart"/>
      <w:r w:rsidRPr="002D7489">
        <w:rPr>
          <w:rFonts w:cs="Arial"/>
          <w:lang w:val="it-IT"/>
        </w:rPr>
        <w:t>Žilina</w:t>
      </w:r>
      <w:proofErr w:type="spellEnd"/>
      <w:r w:rsidRPr="002D7489">
        <w:rPr>
          <w:rFonts w:cs="Arial"/>
          <w:lang w:val="it-IT"/>
        </w:rPr>
        <w:t>, Slovacchia.</w:t>
      </w:r>
    </w:p>
    <w:p w14:paraId="51F2184D" w14:textId="77777777" w:rsidR="002D7489" w:rsidRPr="002D7489" w:rsidRDefault="002D7489" w:rsidP="002D7489">
      <w:pPr>
        <w:spacing w:line="240" w:lineRule="auto"/>
        <w:jc w:val="both"/>
        <w:rPr>
          <w:rFonts w:cs="Arial"/>
          <w:lang w:val="it-IT"/>
        </w:rPr>
      </w:pPr>
    </w:p>
    <w:p w14:paraId="0ED89194" w14:textId="6B0B776A" w:rsidR="002D7489" w:rsidRDefault="002D7489" w:rsidP="002D7489">
      <w:pPr>
        <w:spacing w:line="240" w:lineRule="auto"/>
        <w:jc w:val="both"/>
        <w:rPr>
          <w:rFonts w:cs="Arial"/>
          <w:lang w:val="it-IT"/>
        </w:rPr>
      </w:pPr>
      <w:r w:rsidRPr="002D7489">
        <w:rPr>
          <w:rFonts w:cs="Arial"/>
          <w:lang w:val="it-IT"/>
        </w:rPr>
        <w:t>Kia EV2</w:t>
      </w:r>
      <w:r w:rsidR="00007C6C">
        <w:rPr>
          <w:rFonts w:cs="Arial"/>
          <w:lang w:val="it-IT"/>
        </w:rPr>
        <w:t xml:space="preserve"> è il modello d’</w:t>
      </w:r>
      <w:r w:rsidRPr="002D7489">
        <w:rPr>
          <w:rFonts w:cs="Arial"/>
          <w:lang w:val="it-IT"/>
        </w:rPr>
        <w:t xml:space="preserve">ingresso </w:t>
      </w:r>
      <w:r w:rsidR="00007C6C">
        <w:rPr>
          <w:rFonts w:cs="Arial"/>
          <w:lang w:val="it-IT"/>
        </w:rPr>
        <w:t>del marchio</w:t>
      </w:r>
      <w:r w:rsidRPr="002D7489">
        <w:rPr>
          <w:rFonts w:cs="Arial"/>
          <w:lang w:val="it-IT"/>
        </w:rPr>
        <w:t xml:space="preserve"> alla mobilità elettrica, </w:t>
      </w:r>
      <w:r w:rsidR="00007C6C">
        <w:rPr>
          <w:rFonts w:cs="Arial"/>
          <w:lang w:val="it-IT"/>
        </w:rPr>
        <w:t>che combina</w:t>
      </w:r>
      <w:r w:rsidRPr="002D7489">
        <w:rPr>
          <w:rFonts w:cs="Arial"/>
          <w:lang w:val="it-IT"/>
        </w:rPr>
        <w:t xml:space="preserve"> design coinvolgente, tecnologia avanzata e praticità quotidiana. Dopo la sua prima mondiale al Motor Show di Bruxelles 2026, Kia EV2 è stata inizialmente lanciata con una batteria standard</w:t>
      </w:r>
      <w:r w:rsidR="00007C6C">
        <w:rPr>
          <w:rFonts w:cs="Arial"/>
          <w:lang w:val="it-IT"/>
        </w:rPr>
        <w:t>-range</w:t>
      </w:r>
      <w:r w:rsidRPr="002D7489">
        <w:rPr>
          <w:rFonts w:cs="Arial"/>
          <w:lang w:val="it-IT"/>
        </w:rPr>
        <w:t xml:space="preserve"> che offre fino a 317 km di autonomia completamente elettrica (AER).</w:t>
      </w:r>
    </w:p>
    <w:p w14:paraId="15CEF550" w14:textId="77777777" w:rsidR="002D7489" w:rsidRPr="002D7489" w:rsidRDefault="002D7489" w:rsidP="002D7489">
      <w:pPr>
        <w:spacing w:line="240" w:lineRule="auto"/>
        <w:jc w:val="both"/>
        <w:rPr>
          <w:rFonts w:cs="Arial"/>
          <w:lang w:val="it-IT"/>
        </w:rPr>
      </w:pPr>
    </w:p>
    <w:p w14:paraId="2555943D" w14:textId="42198F43" w:rsidR="002D7489" w:rsidRDefault="002D7489" w:rsidP="002D7489">
      <w:pPr>
        <w:spacing w:line="240" w:lineRule="auto"/>
        <w:jc w:val="both"/>
        <w:rPr>
          <w:rFonts w:cs="Arial"/>
          <w:lang w:val="it-IT"/>
        </w:rPr>
      </w:pPr>
      <w:r w:rsidRPr="002D7489">
        <w:rPr>
          <w:rFonts w:cs="Arial"/>
          <w:lang w:val="it-IT"/>
        </w:rPr>
        <w:t xml:space="preserve">La gamma EV2 viene ora ampliata con l’aggiunta della batteria </w:t>
      </w:r>
      <w:r w:rsidR="00007C6C">
        <w:rPr>
          <w:rFonts w:cs="Arial"/>
          <w:lang w:val="it-IT"/>
        </w:rPr>
        <w:t>long-range</w:t>
      </w:r>
      <w:r w:rsidRPr="002D7489">
        <w:rPr>
          <w:rFonts w:cs="Arial"/>
          <w:lang w:val="it-IT"/>
        </w:rPr>
        <w:t xml:space="preserve"> (61,0 kWh, che offre fino a 453 km di autonomia), migliorando sia l’</w:t>
      </w:r>
      <w:r w:rsidR="00007C6C">
        <w:rPr>
          <w:rFonts w:cs="Arial"/>
          <w:lang w:val="it-IT"/>
        </w:rPr>
        <w:t>utilizzo</w:t>
      </w:r>
      <w:r w:rsidRPr="002D7489">
        <w:rPr>
          <w:rFonts w:cs="Arial"/>
          <w:lang w:val="it-IT"/>
        </w:rPr>
        <w:t xml:space="preserve"> urban</w:t>
      </w:r>
      <w:r w:rsidR="00007C6C">
        <w:rPr>
          <w:rFonts w:cs="Arial"/>
          <w:lang w:val="it-IT"/>
        </w:rPr>
        <w:t>o</w:t>
      </w:r>
      <w:r w:rsidRPr="002D7489">
        <w:rPr>
          <w:rFonts w:cs="Arial"/>
          <w:lang w:val="it-IT"/>
        </w:rPr>
        <w:t xml:space="preserve"> </w:t>
      </w:r>
      <w:r w:rsidR="00007C6C">
        <w:rPr>
          <w:rFonts w:cs="Arial"/>
          <w:lang w:val="it-IT"/>
        </w:rPr>
        <w:t>che</w:t>
      </w:r>
      <w:r w:rsidRPr="002D7489">
        <w:rPr>
          <w:rFonts w:cs="Arial"/>
          <w:lang w:val="it-IT"/>
        </w:rPr>
        <w:t xml:space="preserve"> la comodità di guida sulle lunghe distanze. La distintiva variante Black-Line e la sportiva GT-Line aggiungono elementi di design esclusivi e caratteristiche</w:t>
      </w:r>
      <w:r w:rsidR="00E153E3">
        <w:rPr>
          <w:rFonts w:cs="Arial"/>
          <w:lang w:val="it-IT"/>
        </w:rPr>
        <w:t xml:space="preserve"> del modello</w:t>
      </w:r>
      <w:r w:rsidRPr="002D7489">
        <w:rPr>
          <w:rFonts w:cs="Arial"/>
          <w:lang w:val="it-IT"/>
        </w:rPr>
        <w:t xml:space="preserve"> migliorate.</w:t>
      </w:r>
    </w:p>
    <w:p w14:paraId="53D7DE73" w14:textId="77777777" w:rsidR="002D7489" w:rsidRPr="002D7489" w:rsidRDefault="002D7489" w:rsidP="002D7489">
      <w:pPr>
        <w:spacing w:line="240" w:lineRule="auto"/>
        <w:jc w:val="both"/>
        <w:rPr>
          <w:rFonts w:cs="Arial"/>
          <w:lang w:val="it-IT"/>
        </w:rPr>
      </w:pPr>
    </w:p>
    <w:p w14:paraId="5F24A7D9" w14:textId="23450424" w:rsidR="002D7489" w:rsidRDefault="002D7489" w:rsidP="002D7489">
      <w:pPr>
        <w:spacing w:line="240" w:lineRule="auto"/>
        <w:jc w:val="both"/>
        <w:rPr>
          <w:rFonts w:cs="Arial"/>
          <w:lang w:val="it-IT"/>
        </w:rPr>
      </w:pPr>
      <w:r w:rsidRPr="002D7489">
        <w:rPr>
          <w:rFonts w:cs="Arial"/>
          <w:lang w:val="it-IT"/>
        </w:rPr>
        <w:t>“Con l’espansione della gamma EV2, offriamo ai clienti più modi per scegliere un</w:t>
      </w:r>
      <w:r w:rsidR="00007C6C">
        <w:rPr>
          <w:rFonts w:cs="Arial"/>
          <w:lang w:val="it-IT"/>
        </w:rPr>
        <w:t>a vettura</w:t>
      </w:r>
      <w:r w:rsidRPr="002D7489">
        <w:rPr>
          <w:rFonts w:cs="Arial"/>
          <w:lang w:val="it-IT"/>
        </w:rPr>
        <w:t xml:space="preserve"> EV che si adatti al loro stile di vita”, ha dichiarato Pablo Martinez Masip, </w:t>
      </w:r>
      <w:proofErr w:type="gramStart"/>
      <w:r w:rsidRPr="002D7489">
        <w:rPr>
          <w:rFonts w:cs="Arial"/>
          <w:lang w:val="it-IT"/>
        </w:rPr>
        <w:t>Vice Presidente</w:t>
      </w:r>
      <w:proofErr w:type="gramEnd"/>
      <w:r w:rsidRPr="002D7489">
        <w:rPr>
          <w:rFonts w:cs="Arial"/>
          <w:lang w:val="it-IT"/>
        </w:rPr>
        <w:t xml:space="preserve"> Product, Marketing &amp; Customer Experience presso Kia Europe. “Dalla </w:t>
      </w:r>
      <w:r w:rsidR="00007C6C">
        <w:rPr>
          <w:rFonts w:cs="Arial"/>
          <w:lang w:val="it-IT"/>
        </w:rPr>
        <w:t>versione long-range</w:t>
      </w:r>
      <w:r w:rsidRPr="002D7489">
        <w:rPr>
          <w:rFonts w:cs="Arial"/>
          <w:lang w:val="it-IT"/>
        </w:rPr>
        <w:t xml:space="preserve"> alle varianti di design come GT-Line e Black-Line, EV2 combina praticità quotidiana con una forte identità visiva nel segmento dei SUV compatti”.</w:t>
      </w:r>
    </w:p>
    <w:p w14:paraId="1C4818CF" w14:textId="4E1B8F18" w:rsidR="002D7489" w:rsidRDefault="002D7489" w:rsidP="002D7489">
      <w:pPr>
        <w:spacing w:line="240" w:lineRule="auto"/>
        <w:jc w:val="both"/>
        <w:rPr>
          <w:rFonts w:cs="Arial"/>
          <w:lang w:val="it-IT"/>
        </w:rPr>
      </w:pPr>
      <w:r w:rsidRPr="002D7489">
        <w:rPr>
          <w:rFonts w:cs="Arial"/>
          <w:lang w:val="it-IT"/>
        </w:rPr>
        <w:lastRenderedPageBreak/>
        <w:t xml:space="preserve">EV2 combina design </w:t>
      </w:r>
      <w:r w:rsidR="0068091B">
        <w:rPr>
          <w:rFonts w:cs="Arial"/>
          <w:lang w:val="it-IT"/>
        </w:rPr>
        <w:t>fuori dagli schemi</w:t>
      </w:r>
      <w:r w:rsidRPr="002D7489">
        <w:rPr>
          <w:rFonts w:cs="Arial"/>
          <w:lang w:val="it-IT"/>
        </w:rPr>
        <w:t xml:space="preserve">, versatilità quotidiana, tecnologia di segmento superiore e sistemi completi di assistenza alla guida avanzata (ADAS), oltre a prestazioni di guida </w:t>
      </w:r>
      <w:r w:rsidR="0068091B">
        <w:rPr>
          <w:rFonts w:cs="Arial"/>
          <w:lang w:val="it-IT"/>
        </w:rPr>
        <w:t>di alto livello</w:t>
      </w:r>
      <w:r w:rsidRPr="002D7489">
        <w:rPr>
          <w:rFonts w:cs="Arial"/>
          <w:lang w:val="it-IT"/>
        </w:rPr>
        <w:t xml:space="preserve">. Il modello è stato sviluppato </w:t>
      </w:r>
      <w:r w:rsidR="00020FFB">
        <w:rPr>
          <w:rFonts w:cs="Arial"/>
          <w:lang w:val="it-IT"/>
        </w:rPr>
        <w:t>per essere il</w:t>
      </w:r>
      <w:r w:rsidRPr="002D7489">
        <w:rPr>
          <w:rFonts w:cs="Arial"/>
          <w:lang w:val="it-IT"/>
        </w:rPr>
        <w:t xml:space="preserve"> veicolo principale della famiglia.</w:t>
      </w:r>
      <w:r w:rsidRPr="002D7489">
        <w:rPr>
          <w:rFonts w:cs="Arial"/>
          <w:lang w:val="it-IT"/>
        </w:rPr>
        <w:br/>
        <w:t xml:space="preserve">Con l’aggiunta della batteria </w:t>
      </w:r>
      <w:r w:rsidR="00020FFB">
        <w:rPr>
          <w:rFonts w:cs="Arial"/>
          <w:lang w:val="it-IT"/>
        </w:rPr>
        <w:t>long-range</w:t>
      </w:r>
      <w:r w:rsidRPr="002D7489">
        <w:rPr>
          <w:rFonts w:cs="Arial"/>
          <w:lang w:val="it-IT"/>
        </w:rPr>
        <w:t>, delle varianti GT-Line e Black-Line, la gamma EV2 ora offre maggiore scelta e capacità all’interno del mercato dei SUV elettrici del segmento B.</w:t>
      </w:r>
    </w:p>
    <w:p w14:paraId="424D7FC6" w14:textId="77777777" w:rsidR="002D7489" w:rsidRPr="002D7489" w:rsidRDefault="002D7489" w:rsidP="002D7489">
      <w:pPr>
        <w:spacing w:line="240" w:lineRule="auto"/>
        <w:jc w:val="both"/>
        <w:rPr>
          <w:rFonts w:cs="Arial"/>
          <w:lang w:val="it-IT"/>
        </w:rPr>
      </w:pPr>
    </w:p>
    <w:p w14:paraId="14EC8309" w14:textId="30FCDE34" w:rsidR="002D7489" w:rsidRDefault="002D7489" w:rsidP="002D7489">
      <w:pPr>
        <w:spacing w:line="240" w:lineRule="auto"/>
        <w:jc w:val="both"/>
        <w:rPr>
          <w:rFonts w:cs="Arial"/>
          <w:lang w:val="it-IT"/>
        </w:rPr>
      </w:pPr>
      <w:r w:rsidRPr="002D7489">
        <w:rPr>
          <w:rFonts w:cs="Arial"/>
          <w:lang w:val="it-IT"/>
        </w:rPr>
        <w:t>Le varianti</w:t>
      </w:r>
      <w:r w:rsidR="00020FFB">
        <w:rPr>
          <w:rFonts w:cs="Arial"/>
          <w:lang w:val="it-IT"/>
        </w:rPr>
        <w:t xml:space="preserve"> Kia </w:t>
      </w:r>
      <w:r w:rsidRPr="002D7489">
        <w:rPr>
          <w:rFonts w:cs="Arial"/>
          <w:lang w:val="it-IT"/>
        </w:rPr>
        <w:t xml:space="preserve">EV2 Black-Line e GT-Line sono dotate </w:t>
      </w:r>
      <w:r w:rsidR="00020FFB">
        <w:rPr>
          <w:rFonts w:cs="Arial"/>
          <w:lang w:val="it-IT"/>
        </w:rPr>
        <w:t>di batteria long-range</w:t>
      </w:r>
      <w:r w:rsidRPr="002D7489">
        <w:rPr>
          <w:rFonts w:cs="Arial"/>
          <w:lang w:val="it-IT"/>
        </w:rPr>
        <w:t xml:space="preserve"> da 61,0 kWh, con un’autonomia stimata di 418 chilometri (WLTP in attesa), e montano cerchi in lega da 19”. La GT-Line e la Black-Line elevano ulteriormente il carattere </w:t>
      </w:r>
      <w:r w:rsidR="00020FFB">
        <w:rPr>
          <w:rFonts w:cs="Arial"/>
          <w:lang w:val="it-IT"/>
        </w:rPr>
        <w:t>distintivo di</w:t>
      </w:r>
      <w:r w:rsidRPr="002D7489">
        <w:rPr>
          <w:rFonts w:cs="Arial"/>
          <w:lang w:val="it-IT"/>
        </w:rPr>
        <w:t xml:space="preserve"> EV2, offrendo </w:t>
      </w:r>
      <w:r w:rsidR="00020FFB">
        <w:rPr>
          <w:rFonts w:cs="Arial"/>
          <w:lang w:val="it-IT"/>
        </w:rPr>
        <w:t xml:space="preserve">una maggiore scelta </w:t>
      </w:r>
      <w:r w:rsidRPr="002D7489">
        <w:rPr>
          <w:rFonts w:cs="Arial"/>
          <w:lang w:val="it-IT"/>
        </w:rPr>
        <w:t>all’interno della gamma.</w:t>
      </w:r>
    </w:p>
    <w:p w14:paraId="4E52B21F" w14:textId="77777777" w:rsidR="002D7489" w:rsidRPr="002D7489" w:rsidRDefault="002D7489" w:rsidP="002D7489">
      <w:pPr>
        <w:spacing w:line="240" w:lineRule="auto"/>
        <w:jc w:val="both"/>
        <w:rPr>
          <w:rFonts w:cs="Arial"/>
          <w:lang w:val="it-IT"/>
        </w:rPr>
      </w:pPr>
    </w:p>
    <w:p w14:paraId="506BAED5" w14:textId="5BF73047" w:rsidR="002D7489" w:rsidRDefault="002D7489" w:rsidP="002D7489">
      <w:pPr>
        <w:spacing w:line="240" w:lineRule="auto"/>
        <w:rPr>
          <w:rFonts w:cs="Arial"/>
          <w:lang w:val="it-IT"/>
        </w:rPr>
      </w:pPr>
      <w:r w:rsidRPr="002D7489">
        <w:rPr>
          <w:rFonts w:cs="Arial"/>
          <w:b/>
          <w:bCs/>
          <w:lang w:val="it-IT"/>
        </w:rPr>
        <w:t>Kia EV2 Black-Line</w:t>
      </w:r>
      <w:r w:rsidRPr="002D7489">
        <w:rPr>
          <w:rFonts w:cs="Arial"/>
          <w:lang w:val="it-IT"/>
        </w:rPr>
        <w:br/>
        <w:t>La EV2 Black-Line</w:t>
      </w:r>
      <w:r w:rsidR="00020FFB">
        <w:rPr>
          <w:rFonts w:cs="Arial"/>
          <w:lang w:val="it-IT"/>
        </w:rPr>
        <w:t>, all’interno del</w:t>
      </w:r>
      <w:r w:rsidRPr="002D7489">
        <w:rPr>
          <w:rFonts w:cs="Arial"/>
          <w:lang w:val="it-IT"/>
        </w:rPr>
        <w:t>la gamma</w:t>
      </w:r>
      <w:r w:rsidR="00020FFB">
        <w:rPr>
          <w:rFonts w:cs="Arial"/>
          <w:lang w:val="it-IT"/>
        </w:rPr>
        <w:t>, si propone con un design premium e fuori dagli schemi</w:t>
      </w:r>
      <w:r w:rsidRPr="002D7489">
        <w:rPr>
          <w:rFonts w:cs="Arial"/>
          <w:lang w:val="it-IT"/>
        </w:rPr>
        <w:t>. Posizionata come una derivazione esclusiva della GT-Line, presenta rivestimenti esterni nero lucido</w:t>
      </w:r>
      <w:r w:rsidR="00020FFB">
        <w:rPr>
          <w:rFonts w:cs="Arial"/>
          <w:lang w:val="it-IT"/>
        </w:rPr>
        <w:t xml:space="preserve">, </w:t>
      </w:r>
      <w:r w:rsidRPr="002D7489">
        <w:rPr>
          <w:rFonts w:cs="Arial"/>
          <w:lang w:val="it-IT"/>
        </w:rPr>
        <w:t>dettagli stilistici unici</w:t>
      </w:r>
      <w:r w:rsidR="00020FFB">
        <w:rPr>
          <w:rFonts w:cs="Arial"/>
          <w:lang w:val="it-IT"/>
        </w:rPr>
        <w:t xml:space="preserve"> ed il logo Kia nero</w:t>
      </w:r>
      <w:r w:rsidRPr="002D7489">
        <w:rPr>
          <w:rFonts w:cs="Arial"/>
          <w:lang w:val="it-IT"/>
        </w:rPr>
        <w:t>.</w:t>
      </w:r>
    </w:p>
    <w:p w14:paraId="61BAB1D8" w14:textId="77777777" w:rsidR="002D7489" w:rsidRPr="002D7489" w:rsidRDefault="002D7489" w:rsidP="002D7489">
      <w:pPr>
        <w:spacing w:line="240" w:lineRule="auto"/>
        <w:rPr>
          <w:rFonts w:cs="Arial"/>
          <w:lang w:val="it-IT"/>
        </w:rPr>
      </w:pPr>
    </w:p>
    <w:p w14:paraId="4E1F14EB" w14:textId="1E7955A2" w:rsidR="002D7489" w:rsidRDefault="002D7489" w:rsidP="002D7489">
      <w:pPr>
        <w:spacing w:line="240" w:lineRule="auto"/>
        <w:jc w:val="both"/>
        <w:rPr>
          <w:rFonts w:cs="Arial"/>
          <w:lang w:val="it-IT"/>
        </w:rPr>
      </w:pPr>
      <w:r w:rsidRPr="002D7489">
        <w:rPr>
          <w:rFonts w:cs="Arial"/>
          <w:lang w:val="it-IT"/>
        </w:rPr>
        <w:t xml:space="preserve">L’identità del modello è ulteriormente rafforzata da cerchi in lega completamente neri e </w:t>
      </w:r>
      <w:r w:rsidR="007366C1">
        <w:rPr>
          <w:rFonts w:cs="Arial"/>
          <w:lang w:val="it-IT"/>
        </w:rPr>
        <w:t xml:space="preserve">dal </w:t>
      </w:r>
      <w:r w:rsidRPr="002D7489">
        <w:rPr>
          <w:rFonts w:cs="Arial"/>
          <w:lang w:val="it-IT"/>
        </w:rPr>
        <w:t xml:space="preserve">tetto nero bicolore, </w:t>
      </w:r>
      <w:r w:rsidR="00020FFB">
        <w:rPr>
          <w:rFonts w:cs="Arial"/>
          <w:lang w:val="it-IT"/>
        </w:rPr>
        <w:t>che donano un aspetto</w:t>
      </w:r>
      <w:r w:rsidR="007366C1">
        <w:rPr>
          <w:rFonts w:cs="Arial"/>
          <w:lang w:val="it-IT"/>
        </w:rPr>
        <w:t xml:space="preserve"> più robusto ed</w:t>
      </w:r>
      <w:r w:rsidR="00020FFB">
        <w:rPr>
          <w:rFonts w:cs="Arial"/>
          <w:lang w:val="it-IT"/>
        </w:rPr>
        <w:t xml:space="preserve"> </w:t>
      </w:r>
      <w:r w:rsidRPr="002D7489">
        <w:rPr>
          <w:rFonts w:cs="Arial"/>
          <w:lang w:val="it-IT"/>
        </w:rPr>
        <w:t>immediatamente riconoscibile. All’interno, l’abitacolo presenta una combinazione raffinata di toni grigio scuro e nero, migliorando la percezione premium del veicolo.</w:t>
      </w:r>
    </w:p>
    <w:p w14:paraId="504BB70B" w14:textId="77777777" w:rsidR="002D7489" w:rsidRPr="002D7489" w:rsidRDefault="002D7489" w:rsidP="002D7489">
      <w:pPr>
        <w:spacing w:line="240" w:lineRule="auto"/>
        <w:jc w:val="both"/>
        <w:rPr>
          <w:rFonts w:cs="Arial"/>
          <w:lang w:val="it-IT"/>
        </w:rPr>
      </w:pPr>
    </w:p>
    <w:p w14:paraId="197258A9" w14:textId="77777777" w:rsidR="002D7489" w:rsidRDefault="002D7489" w:rsidP="002D7489">
      <w:pPr>
        <w:spacing w:line="240" w:lineRule="auto"/>
        <w:jc w:val="both"/>
        <w:rPr>
          <w:rFonts w:cs="Arial"/>
          <w:lang w:val="it-IT"/>
        </w:rPr>
      </w:pPr>
      <w:r w:rsidRPr="002D7489">
        <w:rPr>
          <w:rFonts w:cs="Arial"/>
          <w:lang w:val="it-IT"/>
        </w:rPr>
        <w:t xml:space="preserve">La Black Line offre inoltre un elevato livello di equipaggiamento di serie, inclusi il sistema di infotainment Kia </w:t>
      </w:r>
      <w:proofErr w:type="spellStart"/>
      <w:r w:rsidRPr="002D7489">
        <w:rPr>
          <w:rFonts w:cs="Arial"/>
          <w:lang w:val="it-IT"/>
        </w:rPr>
        <w:t>ccNC</w:t>
      </w:r>
      <w:proofErr w:type="spellEnd"/>
      <w:r w:rsidRPr="002D7489">
        <w:rPr>
          <w:rFonts w:cs="Arial"/>
          <w:lang w:val="it-IT"/>
        </w:rPr>
        <w:t xml:space="preserve"> con navigazione, un sistema audio premium Harman/Kardon e Highway </w:t>
      </w:r>
      <w:proofErr w:type="spellStart"/>
      <w:r w:rsidRPr="002D7489">
        <w:rPr>
          <w:rFonts w:cs="Arial"/>
          <w:lang w:val="it-IT"/>
        </w:rPr>
        <w:t>Driving</w:t>
      </w:r>
      <w:proofErr w:type="spellEnd"/>
      <w:r w:rsidRPr="002D7489">
        <w:rPr>
          <w:rFonts w:cs="Arial"/>
          <w:lang w:val="it-IT"/>
        </w:rPr>
        <w:t xml:space="preserve"> Assist 2.0.</w:t>
      </w:r>
    </w:p>
    <w:p w14:paraId="112931CC" w14:textId="77777777" w:rsidR="002D7489" w:rsidRPr="002D7489" w:rsidRDefault="002D7489" w:rsidP="002D7489">
      <w:pPr>
        <w:spacing w:line="240" w:lineRule="auto"/>
        <w:jc w:val="both"/>
        <w:rPr>
          <w:rFonts w:cs="Arial"/>
          <w:lang w:val="it-IT"/>
        </w:rPr>
      </w:pPr>
    </w:p>
    <w:p w14:paraId="52C00457" w14:textId="62BCF698" w:rsidR="002D7489" w:rsidRDefault="002D7489" w:rsidP="002D7489">
      <w:pPr>
        <w:spacing w:line="240" w:lineRule="auto"/>
        <w:rPr>
          <w:rFonts w:cs="Arial"/>
          <w:lang w:val="it-IT"/>
        </w:rPr>
      </w:pPr>
      <w:r w:rsidRPr="002D7489">
        <w:rPr>
          <w:rFonts w:cs="Arial"/>
          <w:b/>
          <w:bCs/>
          <w:lang w:val="it-IT"/>
        </w:rPr>
        <w:t xml:space="preserve">EV2 con batteria </w:t>
      </w:r>
      <w:r w:rsidR="00020FFB">
        <w:rPr>
          <w:rFonts w:cs="Arial"/>
          <w:b/>
          <w:bCs/>
          <w:lang w:val="it-IT"/>
        </w:rPr>
        <w:t>long-range</w:t>
      </w:r>
      <w:r w:rsidRPr="002D7489">
        <w:rPr>
          <w:rFonts w:cs="Arial"/>
          <w:lang w:val="it-IT"/>
        </w:rPr>
        <w:br/>
        <w:t xml:space="preserve">Costruita sulla piattaforma E-GMP a 400V di Kia, la versione EV2 con batteria </w:t>
      </w:r>
      <w:r w:rsidR="00020FFB">
        <w:rPr>
          <w:rFonts w:cs="Arial"/>
          <w:lang w:val="it-IT"/>
        </w:rPr>
        <w:t xml:space="preserve">long-range </w:t>
      </w:r>
      <w:r w:rsidRPr="002D7489">
        <w:rPr>
          <w:rFonts w:cs="Arial"/>
          <w:lang w:val="it-IT"/>
        </w:rPr>
        <w:t>offre fino a 453 km di autonomia,</w:t>
      </w:r>
      <w:r w:rsidR="00E62E5A">
        <w:rPr>
          <w:rFonts w:cs="Arial"/>
          <w:lang w:val="it-IT"/>
        </w:rPr>
        <w:t xml:space="preserve"> risultando perfetta come</w:t>
      </w:r>
      <w:r w:rsidRPr="002D7489">
        <w:rPr>
          <w:rFonts w:cs="Arial"/>
          <w:lang w:val="it-IT"/>
        </w:rPr>
        <w:t xml:space="preserve"> veicolo principale</w:t>
      </w:r>
      <w:r w:rsidR="00E62E5A">
        <w:rPr>
          <w:rFonts w:cs="Arial"/>
          <w:lang w:val="it-IT"/>
        </w:rPr>
        <w:t xml:space="preserve"> di una famiglia, </w:t>
      </w:r>
      <w:r w:rsidRPr="002D7489">
        <w:rPr>
          <w:rFonts w:cs="Arial"/>
          <w:lang w:val="it-IT"/>
        </w:rPr>
        <w:t>per spostamenti quotidiani e viaggi più lunghi. Supporta un’ampia gamma di opzioni di ricarica, inclusa la ricarica rapida DC (10–80% in circa 30 minuti), ricarica AC da 11 kW e ricarica AC da 22 kW, garantendo flessibilità per diversi casi d’uso.</w:t>
      </w:r>
    </w:p>
    <w:p w14:paraId="57811775" w14:textId="77777777" w:rsidR="002D7489" w:rsidRPr="002D7489" w:rsidRDefault="002D7489" w:rsidP="002D7489">
      <w:pPr>
        <w:spacing w:line="240" w:lineRule="auto"/>
        <w:rPr>
          <w:rFonts w:cs="Arial"/>
          <w:lang w:val="it-IT"/>
        </w:rPr>
      </w:pPr>
    </w:p>
    <w:p w14:paraId="2B73593F" w14:textId="499835B4" w:rsidR="002D7489" w:rsidRDefault="002D7489" w:rsidP="002D7489">
      <w:pPr>
        <w:spacing w:line="240" w:lineRule="auto"/>
        <w:jc w:val="both"/>
        <w:rPr>
          <w:rFonts w:cs="Arial"/>
          <w:lang w:val="it-IT"/>
        </w:rPr>
      </w:pPr>
      <w:r w:rsidRPr="002D7489">
        <w:rPr>
          <w:rFonts w:cs="Arial"/>
          <w:lang w:val="it-IT"/>
        </w:rPr>
        <w:t xml:space="preserve">I servizi connessi migliorano ulteriormente </w:t>
      </w:r>
      <w:r w:rsidR="00020FFB">
        <w:rPr>
          <w:rFonts w:cs="Arial"/>
          <w:lang w:val="it-IT"/>
        </w:rPr>
        <w:t>il suo utilizzo</w:t>
      </w:r>
      <w:r w:rsidRPr="002D7489">
        <w:rPr>
          <w:rFonts w:cs="Arial"/>
          <w:lang w:val="it-IT"/>
        </w:rPr>
        <w:t xml:space="preserve">, </w:t>
      </w:r>
      <w:r w:rsidR="00020FFB">
        <w:rPr>
          <w:rFonts w:cs="Arial"/>
          <w:lang w:val="it-IT"/>
        </w:rPr>
        <w:t>come</w:t>
      </w:r>
      <w:r w:rsidRPr="002D7489">
        <w:rPr>
          <w:rFonts w:cs="Arial"/>
          <w:lang w:val="it-IT"/>
        </w:rPr>
        <w:t xml:space="preserve"> la pianificazione del percorso EV, la funzionalità Plug &amp; </w:t>
      </w:r>
      <w:proofErr w:type="spellStart"/>
      <w:r w:rsidRPr="002D7489">
        <w:rPr>
          <w:rFonts w:cs="Arial"/>
          <w:lang w:val="it-IT"/>
        </w:rPr>
        <w:t>Charge</w:t>
      </w:r>
      <w:proofErr w:type="spellEnd"/>
      <w:r w:rsidRPr="002D7489">
        <w:rPr>
          <w:rFonts w:cs="Arial"/>
          <w:lang w:val="it-IT"/>
        </w:rPr>
        <w:t xml:space="preserve"> e la ricarica bidirezionale. Attraverso Kia </w:t>
      </w:r>
      <w:proofErr w:type="spellStart"/>
      <w:r w:rsidRPr="002D7489">
        <w:rPr>
          <w:rFonts w:cs="Arial"/>
          <w:lang w:val="it-IT"/>
        </w:rPr>
        <w:t>Charge</w:t>
      </w:r>
      <w:proofErr w:type="spellEnd"/>
      <w:r w:rsidRPr="002D7489">
        <w:rPr>
          <w:rFonts w:cs="Arial"/>
          <w:lang w:val="it-IT"/>
        </w:rPr>
        <w:t>, i conducenti hanno accesso a più di un milione di punti di ricarica in 27 paesi europei.</w:t>
      </w:r>
    </w:p>
    <w:p w14:paraId="2361A681" w14:textId="77777777" w:rsidR="002D7489" w:rsidRPr="002D7489" w:rsidRDefault="002D7489" w:rsidP="002D7489">
      <w:pPr>
        <w:spacing w:line="240" w:lineRule="auto"/>
        <w:jc w:val="both"/>
        <w:rPr>
          <w:rFonts w:cs="Arial"/>
          <w:lang w:val="it-IT"/>
        </w:rPr>
      </w:pPr>
    </w:p>
    <w:p w14:paraId="03337EFC" w14:textId="43F6379E" w:rsidR="002D7489" w:rsidRDefault="002D7489" w:rsidP="002D7489">
      <w:pPr>
        <w:spacing w:line="240" w:lineRule="auto"/>
        <w:jc w:val="both"/>
        <w:rPr>
          <w:rFonts w:cs="Arial"/>
          <w:lang w:val="it-IT"/>
        </w:rPr>
      </w:pPr>
      <w:r>
        <w:rPr>
          <w:rFonts w:cs="Arial"/>
          <w:lang w:val="it-IT"/>
        </w:rPr>
        <w:t xml:space="preserve">Kia </w:t>
      </w:r>
      <w:r w:rsidRPr="002D7489">
        <w:rPr>
          <w:rFonts w:cs="Arial"/>
          <w:lang w:val="it-IT"/>
        </w:rPr>
        <w:t xml:space="preserve">EV2 ha anche dimostrato </w:t>
      </w:r>
      <w:r w:rsidR="00020FFB">
        <w:rPr>
          <w:rFonts w:cs="Arial"/>
          <w:lang w:val="it-IT"/>
        </w:rPr>
        <w:t>importanti</w:t>
      </w:r>
      <w:r w:rsidRPr="002D7489">
        <w:rPr>
          <w:rFonts w:cs="Arial"/>
          <w:lang w:val="it-IT"/>
        </w:rPr>
        <w:t xml:space="preserve"> prestazioni nel mondo reale. Un prototipo GT-Line equipaggiato con la batteria </w:t>
      </w:r>
      <w:r w:rsidR="00020FFB">
        <w:rPr>
          <w:rFonts w:cs="Arial"/>
          <w:lang w:val="it-IT"/>
        </w:rPr>
        <w:t>long-range</w:t>
      </w:r>
      <w:r w:rsidRPr="002D7489">
        <w:rPr>
          <w:rFonts w:cs="Arial"/>
          <w:lang w:val="it-IT"/>
        </w:rPr>
        <w:t xml:space="preserve"> </w:t>
      </w:r>
      <w:r w:rsidR="00F57B98">
        <w:rPr>
          <w:rFonts w:cs="Arial"/>
          <w:lang w:val="it-IT"/>
        </w:rPr>
        <w:t>in occasione sia</w:t>
      </w:r>
      <w:r w:rsidRPr="002D7489">
        <w:rPr>
          <w:rFonts w:cs="Arial"/>
          <w:lang w:val="it-IT"/>
        </w:rPr>
        <w:t xml:space="preserve"> </w:t>
      </w:r>
      <w:r w:rsidR="00F57B98">
        <w:rPr>
          <w:rFonts w:cs="Arial"/>
          <w:lang w:val="it-IT"/>
        </w:rPr>
        <w:t>de</w:t>
      </w:r>
      <w:r w:rsidRPr="002D7489">
        <w:rPr>
          <w:rFonts w:cs="Arial"/>
          <w:lang w:val="it-IT"/>
        </w:rPr>
        <w:t xml:space="preserve">ll’edizione invernale sia </w:t>
      </w:r>
      <w:r w:rsidR="00F57B98">
        <w:rPr>
          <w:rFonts w:cs="Arial"/>
          <w:lang w:val="it-IT"/>
        </w:rPr>
        <w:t>di</w:t>
      </w:r>
      <w:r w:rsidRPr="002D7489">
        <w:rPr>
          <w:rFonts w:cs="Arial"/>
          <w:lang w:val="it-IT"/>
        </w:rPr>
        <w:t xml:space="preserve"> quella estiva del test NAF El Prix, la più grande valutazione indipendente di </w:t>
      </w:r>
      <w:r w:rsidR="00020FFB">
        <w:rPr>
          <w:rFonts w:cs="Arial"/>
          <w:lang w:val="it-IT"/>
        </w:rPr>
        <w:t>vetture elettriche</w:t>
      </w:r>
      <w:r w:rsidRPr="002D7489">
        <w:rPr>
          <w:rFonts w:cs="Arial"/>
          <w:lang w:val="it-IT"/>
        </w:rPr>
        <w:t xml:space="preserve"> al mondo</w:t>
      </w:r>
      <w:r w:rsidR="00F57B98">
        <w:rPr>
          <w:rFonts w:cs="Arial"/>
          <w:lang w:val="it-IT"/>
        </w:rPr>
        <w:t>, h</w:t>
      </w:r>
      <w:r w:rsidRPr="002D7489">
        <w:rPr>
          <w:rFonts w:cs="Arial"/>
          <w:lang w:val="it-IT"/>
        </w:rPr>
        <w:t xml:space="preserve">a raggiunto una </w:t>
      </w:r>
      <w:proofErr w:type="spellStart"/>
      <w:r w:rsidRPr="002D7489">
        <w:rPr>
          <w:rFonts w:cs="Arial"/>
          <w:lang w:val="it-IT"/>
        </w:rPr>
        <w:t>retention</w:t>
      </w:r>
      <w:proofErr w:type="spellEnd"/>
      <w:r w:rsidRPr="002D7489">
        <w:rPr>
          <w:rFonts w:cs="Arial"/>
          <w:lang w:val="it-IT"/>
        </w:rPr>
        <w:t xml:space="preserve"> di autonomia WLTP ai vertici</w:t>
      </w:r>
      <w:r w:rsidR="00F57B98">
        <w:rPr>
          <w:rFonts w:cs="Arial"/>
          <w:lang w:val="it-IT"/>
        </w:rPr>
        <w:t xml:space="preserve"> della categoria </w:t>
      </w:r>
      <w:r w:rsidRPr="002D7489">
        <w:rPr>
          <w:rFonts w:cs="Arial"/>
          <w:lang w:val="it-IT"/>
        </w:rPr>
        <w:t>in condizioni invernali</w:t>
      </w:r>
      <w:r w:rsidR="00F57B98">
        <w:rPr>
          <w:rFonts w:cs="Arial"/>
          <w:lang w:val="it-IT"/>
        </w:rPr>
        <w:t>,</w:t>
      </w:r>
      <w:r w:rsidRPr="002D7489">
        <w:rPr>
          <w:rFonts w:cs="Arial"/>
          <w:lang w:val="it-IT"/>
        </w:rPr>
        <w:t xml:space="preserve"> e ha superato la sua autonomia omologata nei test estivi, evidenziando la sua affidabilità ed efficienza durante tutto l’anno.</w:t>
      </w:r>
    </w:p>
    <w:p w14:paraId="7C159645" w14:textId="77777777" w:rsidR="002D7489" w:rsidRPr="002D7489" w:rsidRDefault="002D7489" w:rsidP="002D7489">
      <w:pPr>
        <w:spacing w:line="240" w:lineRule="auto"/>
        <w:jc w:val="both"/>
        <w:rPr>
          <w:rFonts w:cs="Arial"/>
          <w:lang w:val="it-IT"/>
        </w:rPr>
      </w:pPr>
    </w:p>
    <w:p w14:paraId="699B4CC1" w14:textId="2CA923B7" w:rsidR="002D7489" w:rsidRPr="002D7489" w:rsidRDefault="002D7489" w:rsidP="002D7489">
      <w:pPr>
        <w:spacing w:line="240" w:lineRule="auto"/>
        <w:rPr>
          <w:rFonts w:cs="Arial"/>
          <w:lang w:val="it-IT"/>
        </w:rPr>
      </w:pPr>
      <w:r w:rsidRPr="002D7489">
        <w:rPr>
          <w:rFonts w:cs="Arial"/>
          <w:b/>
          <w:bCs/>
          <w:lang w:val="it-IT"/>
        </w:rPr>
        <w:t>Kia EV2 GT-Line</w:t>
      </w:r>
      <w:r w:rsidRPr="002D7489">
        <w:rPr>
          <w:rFonts w:cs="Arial"/>
          <w:lang w:val="it-IT"/>
        </w:rPr>
        <w:br/>
        <w:t xml:space="preserve">Come variante di punta, la GT-Line rappresenta la versione più dinamica </w:t>
      </w:r>
      <w:r w:rsidR="00CE0461">
        <w:rPr>
          <w:rFonts w:cs="Arial"/>
          <w:lang w:val="it-IT"/>
        </w:rPr>
        <w:t>e caratteristica</w:t>
      </w:r>
      <w:r w:rsidRPr="002D7489">
        <w:rPr>
          <w:rFonts w:cs="Arial"/>
          <w:lang w:val="it-IT"/>
        </w:rPr>
        <w:t xml:space="preserve"> d</w:t>
      </w:r>
      <w:r w:rsidR="00CE0461">
        <w:rPr>
          <w:rFonts w:cs="Arial"/>
          <w:lang w:val="it-IT"/>
        </w:rPr>
        <w:t>i</w:t>
      </w:r>
      <w:r w:rsidRPr="002D7489">
        <w:rPr>
          <w:rFonts w:cs="Arial"/>
          <w:lang w:val="it-IT"/>
        </w:rPr>
        <w:t xml:space="preserve"> EV2. </w:t>
      </w:r>
      <w:r w:rsidR="00CE0461">
        <w:rPr>
          <w:rFonts w:cs="Arial"/>
          <w:lang w:val="it-IT"/>
        </w:rPr>
        <w:t>L’appeal sportivo del modello viene migliorato</w:t>
      </w:r>
      <w:r w:rsidRPr="002D7489">
        <w:rPr>
          <w:rFonts w:cs="Arial"/>
          <w:lang w:val="it-IT"/>
        </w:rPr>
        <w:t xml:space="preserve"> attraverso elementi di carrozzeria in tinta, inserti di design distintivi e dettagli caratteristici GT-Line.</w:t>
      </w:r>
    </w:p>
    <w:p w14:paraId="05DC85B3" w14:textId="46B30CD5" w:rsidR="002D7489" w:rsidRDefault="002D7489" w:rsidP="002D7489">
      <w:pPr>
        <w:spacing w:line="240" w:lineRule="auto"/>
        <w:jc w:val="both"/>
        <w:rPr>
          <w:rFonts w:cs="Arial"/>
          <w:lang w:val="it-IT"/>
        </w:rPr>
      </w:pPr>
      <w:r w:rsidRPr="002D7489">
        <w:rPr>
          <w:rFonts w:cs="Arial"/>
          <w:lang w:val="it-IT"/>
        </w:rPr>
        <w:t xml:space="preserve">L’interno rafforza questo carattere </w:t>
      </w:r>
      <w:r w:rsidR="00CE0461">
        <w:rPr>
          <w:rFonts w:cs="Arial"/>
          <w:lang w:val="it-IT"/>
        </w:rPr>
        <w:t>sportivo grazie alla presenza di</w:t>
      </w:r>
      <w:r w:rsidRPr="002D7489">
        <w:rPr>
          <w:rFonts w:cs="Arial"/>
          <w:lang w:val="it-IT"/>
        </w:rPr>
        <w:t xml:space="preserve"> un volante a tre razze e pedali in metallo, mentre caratteristiche opzionali come sedili con memoria e funzione di ventilazione</w:t>
      </w:r>
      <w:r w:rsidR="00CE0461">
        <w:rPr>
          <w:rFonts w:cs="Arial"/>
          <w:lang w:val="it-IT"/>
        </w:rPr>
        <w:t>,</w:t>
      </w:r>
      <w:r w:rsidRPr="002D7489">
        <w:rPr>
          <w:rFonts w:cs="Arial"/>
          <w:lang w:val="it-IT"/>
        </w:rPr>
        <w:t xml:space="preserve"> e Digital Key 2.0</w:t>
      </w:r>
      <w:r w:rsidR="003A455A">
        <w:rPr>
          <w:rFonts w:cs="Arial"/>
          <w:lang w:val="it-IT"/>
        </w:rPr>
        <w:t>,</w:t>
      </w:r>
      <w:r w:rsidRPr="002D7489">
        <w:rPr>
          <w:rFonts w:cs="Arial"/>
          <w:lang w:val="it-IT"/>
        </w:rPr>
        <w:t xml:space="preserve"> aggiungono comodità e funzionalità avanzate.</w:t>
      </w:r>
    </w:p>
    <w:p w14:paraId="2F69129C" w14:textId="77777777" w:rsidR="002D7489" w:rsidRPr="002D7489" w:rsidRDefault="002D7489" w:rsidP="002D7489">
      <w:pPr>
        <w:spacing w:line="240" w:lineRule="auto"/>
        <w:jc w:val="both"/>
        <w:rPr>
          <w:rFonts w:cs="Arial"/>
          <w:lang w:val="it-IT"/>
        </w:rPr>
      </w:pPr>
    </w:p>
    <w:p w14:paraId="7801D8A0" w14:textId="55293055" w:rsidR="002D7489" w:rsidRDefault="002D7489" w:rsidP="002D7489">
      <w:pPr>
        <w:spacing w:line="240" w:lineRule="auto"/>
        <w:rPr>
          <w:rFonts w:cs="Arial"/>
          <w:lang w:val="it-IT"/>
        </w:rPr>
      </w:pPr>
      <w:r w:rsidRPr="002D7489">
        <w:rPr>
          <w:rFonts w:cs="Arial"/>
          <w:b/>
          <w:bCs/>
          <w:lang w:val="it-IT"/>
        </w:rPr>
        <w:t>All’avanguardia nell’elettrificazione in Europa</w:t>
      </w:r>
      <w:r w:rsidRPr="002D7489">
        <w:rPr>
          <w:rFonts w:cs="Arial"/>
          <w:lang w:val="it-IT"/>
        </w:rPr>
        <w:br/>
        <w:t>Progettata, ingegnerizzata e prodotta in Europa, la gamma Kia EV2 è stata sviluppata per soddisfare le esigenze degli stili di vita europei. Nonostante il suo ingombro compatto, offre un ampio spazio interno, inclusi sedili posteriori scorrevoli e reclinabili e fino a 403 litri di capacità di carico.</w:t>
      </w:r>
    </w:p>
    <w:p w14:paraId="0EA96A0E" w14:textId="77777777" w:rsidR="002D7489" w:rsidRPr="002D7489" w:rsidRDefault="002D7489" w:rsidP="002D7489">
      <w:pPr>
        <w:spacing w:line="240" w:lineRule="auto"/>
        <w:rPr>
          <w:rFonts w:cs="Arial"/>
          <w:lang w:val="it-IT"/>
        </w:rPr>
      </w:pPr>
    </w:p>
    <w:p w14:paraId="79E05F98" w14:textId="206B8DC5" w:rsidR="002D7489" w:rsidRDefault="002D7489" w:rsidP="002D7489">
      <w:pPr>
        <w:spacing w:line="240" w:lineRule="auto"/>
        <w:jc w:val="both"/>
        <w:rPr>
          <w:rFonts w:cs="Arial"/>
          <w:lang w:val="it-IT"/>
        </w:rPr>
      </w:pPr>
      <w:r w:rsidRPr="002D7489">
        <w:rPr>
          <w:rFonts w:cs="Arial"/>
          <w:lang w:val="it-IT"/>
        </w:rPr>
        <w:t xml:space="preserve">Inoltre, </w:t>
      </w:r>
      <w:r w:rsidR="00CE0461">
        <w:rPr>
          <w:rFonts w:cs="Arial"/>
          <w:lang w:val="it-IT"/>
        </w:rPr>
        <w:t>Kia</w:t>
      </w:r>
      <w:r w:rsidRPr="002D7489">
        <w:rPr>
          <w:rFonts w:cs="Arial"/>
          <w:lang w:val="it-IT"/>
        </w:rPr>
        <w:t xml:space="preserve"> EV2 stabilisce un riferimento per la </w:t>
      </w:r>
      <w:r w:rsidR="00CE0461">
        <w:rPr>
          <w:rFonts w:cs="Arial"/>
          <w:lang w:val="it-IT"/>
        </w:rPr>
        <w:t>qualità</w:t>
      </w:r>
      <w:r w:rsidRPr="002D7489">
        <w:rPr>
          <w:rFonts w:cs="Arial"/>
          <w:lang w:val="it-IT"/>
        </w:rPr>
        <w:t xml:space="preserve"> NVH nella categoria </w:t>
      </w:r>
      <w:r w:rsidR="00CE0461">
        <w:rPr>
          <w:rFonts w:cs="Arial"/>
          <w:lang w:val="it-IT"/>
        </w:rPr>
        <w:t>dei veicoli elettrici</w:t>
      </w:r>
      <w:r w:rsidRPr="002D7489">
        <w:rPr>
          <w:rFonts w:cs="Arial"/>
          <w:lang w:val="it-IT"/>
        </w:rPr>
        <w:t xml:space="preserve"> del segmento B, con obiettivi di </w:t>
      </w:r>
      <w:proofErr w:type="spellStart"/>
      <w:r w:rsidRPr="002D7489">
        <w:rPr>
          <w:rFonts w:cs="Arial"/>
          <w:lang w:val="it-IT"/>
        </w:rPr>
        <w:t>Noise</w:t>
      </w:r>
      <w:proofErr w:type="spellEnd"/>
      <w:r w:rsidRPr="002D7489">
        <w:rPr>
          <w:rFonts w:cs="Arial"/>
          <w:lang w:val="it-IT"/>
        </w:rPr>
        <w:t xml:space="preserve">, </w:t>
      </w:r>
      <w:proofErr w:type="spellStart"/>
      <w:r w:rsidRPr="002D7489">
        <w:rPr>
          <w:rFonts w:cs="Arial"/>
          <w:lang w:val="it-IT"/>
        </w:rPr>
        <w:t>Vibration</w:t>
      </w:r>
      <w:proofErr w:type="spellEnd"/>
      <w:r w:rsidRPr="002D7489">
        <w:rPr>
          <w:rFonts w:cs="Arial"/>
          <w:lang w:val="it-IT"/>
        </w:rPr>
        <w:t xml:space="preserve"> and </w:t>
      </w:r>
      <w:proofErr w:type="spellStart"/>
      <w:r w:rsidRPr="002D7489">
        <w:rPr>
          <w:rFonts w:cs="Arial"/>
          <w:lang w:val="it-IT"/>
        </w:rPr>
        <w:t>Harshness</w:t>
      </w:r>
      <w:proofErr w:type="spellEnd"/>
      <w:r w:rsidRPr="002D7489">
        <w:rPr>
          <w:rFonts w:cs="Arial"/>
          <w:lang w:val="it-IT"/>
        </w:rPr>
        <w:t xml:space="preserve"> (NVH) adattati alle condizioni di guida regionali e alle aspettative dei clienti. Pneumatici acustici, vetri porta laminati acustici e parabrezza laminato</w:t>
      </w:r>
      <w:r w:rsidR="00CE0461">
        <w:rPr>
          <w:rFonts w:cs="Arial"/>
          <w:lang w:val="it-IT"/>
        </w:rPr>
        <w:t>,</w:t>
      </w:r>
      <w:r w:rsidRPr="002D7489">
        <w:rPr>
          <w:rFonts w:cs="Arial"/>
          <w:lang w:val="it-IT"/>
        </w:rPr>
        <w:t xml:space="preserve"> aiutano a ridurre il rumore della strada e del vento, in particolare alle velocità autostradali.</w:t>
      </w:r>
    </w:p>
    <w:p w14:paraId="4D6A037C" w14:textId="77777777" w:rsidR="002D7489" w:rsidRPr="002D7489" w:rsidRDefault="002D7489" w:rsidP="002D7489">
      <w:pPr>
        <w:spacing w:line="240" w:lineRule="auto"/>
        <w:jc w:val="both"/>
        <w:rPr>
          <w:rFonts w:cs="Arial"/>
          <w:lang w:val="it-IT"/>
        </w:rPr>
      </w:pPr>
    </w:p>
    <w:p w14:paraId="2FC03298" w14:textId="77777777" w:rsidR="002D7489" w:rsidRDefault="002D7489" w:rsidP="002D7489">
      <w:pPr>
        <w:spacing w:line="240" w:lineRule="auto"/>
        <w:jc w:val="both"/>
        <w:rPr>
          <w:rFonts w:cs="Arial"/>
          <w:lang w:val="it-IT"/>
        </w:rPr>
      </w:pPr>
      <w:r w:rsidRPr="002D7489">
        <w:rPr>
          <w:rFonts w:cs="Arial"/>
          <w:lang w:val="it-IT"/>
        </w:rPr>
        <w:t>Tecnologie avanzate come le opzioni di display triple-screen di Kia, gli aggiornamenti Over-the-Air (OTA) e una suite completa di sistemi avanzati di assistenza alla guida (ADAS) superano le aspettative per il segmento.</w:t>
      </w:r>
    </w:p>
    <w:p w14:paraId="6AA318A6" w14:textId="77777777" w:rsidR="002D7489" w:rsidRPr="002D7489" w:rsidRDefault="002D7489" w:rsidP="002D7489">
      <w:pPr>
        <w:spacing w:line="240" w:lineRule="auto"/>
        <w:jc w:val="both"/>
        <w:rPr>
          <w:rFonts w:cs="Arial"/>
          <w:lang w:val="it-IT"/>
        </w:rPr>
      </w:pPr>
    </w:p>
    <w:p w14:paraId="7B61CC1A" w14:textId="5B643553" w:rsidR="002D7489" w:rsidRDefault="002D7489" w:rsidP="002D7489">
      <w:pPr>
        <w:spacing w:line="240" w:lineRule="auto"/>
        <w:jc w:val="both"/>
        <w:rPr>
          <w:rFonts w:cs="Arial"/>
          <w:lang w:val="it-IT"/>
        </w:rPr>
      </w:pPr>
      <w:r w:rsidRPr="002D7489">
        <w:rPr>
          <w:rFonts w:cs="Arial"/>
          <w:lang w:val="it-IT"/>
        </w:rPr>
        <w:t xml:space="preserve">Prodotta nello stabilimento Kia di </w:t>
      </w:r>
      <w:proofErr w:type="spellStart"/>
      <w:r w:rsidRPr="002D7489">
        <w:rPr>
          <w:rFonts w:cs="Arial"/>
          <w:lang w:val="it-IT"/>
        </w:rPr>
        <w:t>Žilina</w:t>
      </w:r>
      <w:proofErr w:type="spellEnd"/>
      <w:r w:rsidRPr="002D7489">
        <w:rPr>
          <w:rFonts w:cs="Arial"/>
          <w:lang w:val="it-IT"/>
        </w:rPr>
        <w:t xml:space="preserve">, </w:t>
      </w:r>
      <w:r w:rsidR="00CE0461">
        <w:rPr>
          <w:rFonts w:cs="Arial"/>
          <w:lang w:val="it-IT"/>
        </w:rPr>
        <w:t xml:space="preserve">Kia </w:t>
      </w:r>
      <w:r w:rsidRPr="002D7489">
        <w:rPr>
          <w:rFonts w:cs="Arial"/>
          <w:lang w:val="it-IT"/>
        </w:rPr>
        <w:t>EV2 beneficia di percorsi di trasporto più brevi e rafforza l’impegno d</w:t>
      </w:r>
      <w:r w:rsidR="00CE0461">
        <w:rPr>
          <w:rFonts w:cs="Arial"/>
          <w:lang w:val="it-IT"/>
        </w:rPr>
        <w:t>el marchio</w:t>
      </w:r>
      <w:r w:rsidRPr="002D7489">
        <w:rPr>
          <w:rFonts w:cs="Arial"/>
          <w:lang w:val="it-IT"/>
        </w:rPr>
        <w:t xml:space="preserve"> verso soluzioni di mobilità responsabili e focalizzate a livello locale.</w:t>
      </w:r>
    </w:p>
    <w:p w14:paraId="21AF077D" w14:textId="77777777" w:rsidR="002D7489" w:rsidRPr="002D7489" w:rsidRDefault="002D7489" w:rsidP="002D7489">
      <w:pPr>
        <w:spacing w:line="240" w:lineRule="auto"/>
        <w:jc w:val="both"/>
        <w:rPr>
          <w:rFonts w:cs="Arial"/>
          <w:lang w:val="it-IT"/>
        </w:rPr>
      </w:pPr>
    </w:p>
    <w:p w14:paraId="71E00E4F" w14:textId="663D2AD0" w:rsidR="002D7489" w:rsidRPr="002D7489" w:rsidRDefault="002D7489" w:rsidP="002D7489">
      <w:pPr>
        <w:spacing w:line="240" w:lineRule="auto"/>
        <w:jc w:val="both"/>
        <w:rPr>
          <w:rFonts w:cs="Arial"/>
          <w:lang w:val="it-IT"/>
        </w:rPr>
      </w:pPr>
      <w:r w:rsidRPr="002D7489">
        <w:rPr>
          <w:rFonts w:cs="Arial"/>
          <w:lang w:val="it-IT"/>
        </w:rPr>
        <w:t>Kia continua a offrire una delle gamme di veicoli elettrici più ampie e avanzate in Europa, con una forte enfasi su efficienza, comodità e u</w:t>
      </w:r>
      <w:r w:rsidR="00CE0461">
        <w:rPr>
          <w:rFonts w:cs="Arial"/>
          <w:lang w:val="it-IT"/>
        </w:rPr>
        <w:t>tilizzo</w:t>
      </w:r>
      <w:r w:rsidRPr="002D7489">
        <w:rPr>
          <w:rFonts w:cs="Arial"/>
          <w:lang w:val="it-IT"/>
        </w:rPr>
        <w:t xml:space="preserve"> nel mondo reale.</w:t>
      </w:r>
    </w:p>
    <w:p w14:paraId="09079400" w14:textId="77777777" w:rsidR="002D7489" w:rsidRPr="002D7489" w:rsidRDefault="002D7489" w:rsidP="001E7181">
      <w:pPr>
        <w:spacing w:line="240" w:lineRule="auto"/>
        <w:jc w:val="both"/>
        <w:rPr>
          <w:rFonts w:cs="Arial"/>
          <w:lang w:val="it-IT"/>
        </w:rPr>
      </w:pPr>
    </w:p>
    <w:p w14:paraId="6F2E9657" w14:textId="77777777" w:rsidR="002D7489" w:rsidRPr="002D7489" w:rsidRDefault="002D7489" w:rsidP="001E7181">
      <w:pPr>
        <w:spacing w:line="240" w:lineRule="auto"/>
        <w:jc w:val="both"/>
        <w:rPr>
          <w:rFonts w:cs="Arial"/>
          <w:lang w:val="it-IT"/>
        </w:rPr>
      </w:pPr>
    </w:p>
    <w:p w14:paraId="6894381D" w14:textId="77777777" w:rsidR="002D7489" w:rsidRPr="002D7489" w:rsidRDefault="002D7489" w:rsidP="001E7181">
      <w:pPr>
        <w:spacing w:line="240" w:lineRule="auto"/>
        <w:jc w:val="both"/>
        <w:rPr>
          <w:rFonts w:cs="Arial"/>
          <w:lang w:val="it-IT"/>
        </w:rPr>
      </w:pPr>
    </w:p>
    <w:p w14:paraId="5438801A" w14:textId="77777777" w:rsidR="002D7489" w:rsidRPr="002D7489" w:rsidRDefault="002D7489" w:rsidP="001E7181">
      <w:pPr>
        <w:spacing w:line="240" w:lineRule="auto"/>
        <w:jc w:val="both"/>
        <w:rPr>
          <w:rFonts w:cs="Arial"/>
          <w:lang w:val="it-IT"/>
        </w:rPr>
      </w:pPr>
    </w:p>
    <w:p w14:paraId="4207D4D7" w14:textId="77777777" w:rsidR="002D7489" w:rsidRPr="002D7489" w:rsidRDefault="002D7489" w:rsidP="001E7181">
      <w:pPr>
        <w:spacing w:line="240" w:lineRule="auto"/>
        <w:jc w:val="both"/>
        <w:rPr>
          <w:rFonts w:cs="Arial"/>
          <w:lang w:val="it-IT"/>
        </w:rPr>
      </w:pPr>
    </w:p>
    <w:p w14:paraId="3169FB43" w14:textId="3E2688A2" w:rsidR="001E4FEF" w:rsidRPr="002D7489" w:rsidRDefault="001E4FEF" w:rsidP="001E7181">
      <w:pPr>
        <w:spacing w:line="240" w:lineRule="auto"/>
        <w:jc w:val="both"/>
        <w:rPr>
          <w:rFonts w:cs="Arial"/>
          <w:lang w:val="it-IT"/>
        </w:rPr>
      </w:pPr>
    </w:p>
    <w:p w14:paraId="25807C7C" w14:textId="1588BB91" w:rsidR="001E7181" w:rsidRPr="001E7181" w:rsidRDefault="001B6E55" w:rsidP="001E7181">
      <w:pPr>
        <w:spacing w:line="240" w:lineRule="auto"/>
        <w:jc w:val="both"/>
        <w:rPr>
          <w:rFonts w:cs="Arial"/>
          <w:b/>
          <w:bCs/>
          <w:i/>
          <w:iCs/>
          <w:lang w:val="it-IT"/>
        </w:rPr>
      </w:pPr>
      <w:r>
        <w:rPr>
          <w:rFonts w:cs="Arial"/>
          <w:b/>
          <w:bCs/>
          <w:i/>
          <w:iCs/>
          <w:lang w:val="it-IT"/>
        </w:rPr>
        <w:t>I</w:t>
      </w:r>
      <w:r w:rsidR="001E7181" w:rsidRPr="001E7181">
        <w:rPr>
          <w:rFonts w:cs="Arial"/>
          <w:b/>
          <w:bCs/>
          <w:i/>
          <w:iCs/>
          <w:lang w:val="it-IT"/>
        </w:rPr>
        <w:t>nformazioni su Kia Europe</w:t>
      </w:r>
    </w:p>
    <w:p w14:paraId="4D345E6A" w14:textId="77777777" w:rsidR="001E7181" w:rsidRPr="001E7181" w:rsidRDefault="001E7181" w:rsidP="001E7181">
      <w:pPr>
        <w:spacing w:line="240" w:lineRule="auto"/>
        <w:jc w:val="both"/>
        <w:rPr>
          <w:rFonts w:cs="Arial"/>
          <w:i/>
          <w:iCs/>
          <w:lang w:val="it-IT"/>
        </w:rPr>
      </w:pPr>
      <w:r w:rsidRPr="001E7181">
        <w:rPr>
          <w:rFonts w:cs="Arial"/>
          <w:i/>
          <w:iCs/>
          <w:lang w:val="it-IT"/>
        </w:rPr>
        <w:t xml:space="preserve">Kia Europe è la divisione europea di vendita e produzione di Kia Corporation – un </w:t>
      </w:r>
      <w:proofErr w:type="gramStart"/>
      <w:r w:rsidRPr="001E7181">
        <w:rPr>
          <w:rFonts w:cs="Arial"/>
          <w:i/>
          <w:iCs/>
          <w:lang w:val="it-IT"/>
        </w:rPr>
        <w:t>brand</w:t>
      </w:r>
      <w:proofErr w:type="gramEnd"/>
      <w:r w:rsidRPr="001E7181">
        <w:rPr>
          <w:rFonts w:cs="Arial"/>
          <w:i/>
          <w:iCs/>
          <w:lang w:val="it-IT"/>
        </w:rPr>
        <w:t xml:space="preserve"> globale di mobilità che sta creando soluzioni di mobilità sostenibile innovative, pionieristiche e leader per consumatori, comunità e società in tutto il mondo. Come fornitore di soluzioni di mobilità sostenibile, Kia sta guidando la diffusione di veicoli elettrificati e a batteria e sviluppando una gamma crescente di servizi di mobilità, incoraggiando le persone in tutto il mondo a esplorare i migliori modi per muoversi.</w:t>
      </w:r>
    </w:p>
    <w:p w14:paraId="6D16D947" w14:textId="77777777" w:rsidR="001E7181" w:rsidRPr="001E7181" w:rsidRDefault="001E7181" w:rsidP="001E7181">
      <w:pPr>
        <w:spacing w:line="240" w:lineRule="auto"/>
        <w:jc w:val="both"/>
        <w:rPr>
          <w:rFonts w:cs="Arial"/>
          <w:i/>
          <w:iCs/>
          <w:lang w:val="it-IT"/>
        </w:rPr>
      </w:pPr>
      <w:r w:rsidRPr="001E7181">
        <w:rPr>
          <w:rFonts w:cs="Arial"/>
          <w:i/>
          <w:iCs/>
          <w:lang w:val="it-IT"/>
        </w:rPr>
        <w:t xml:space="preserve">Kia Europe, con sede a Francoforte, Germania, impiega complessivamente oltre 5.500 dipendenti di 40 nazionalità in 39 mercati attraverso Europa e Caucaso. Supervisiona inoltre la produzione europea presso lo stabilimento all’avanguardia dell’azienda a </w:t>
      </w:r>
      <w:proofErr w:type="spellStart"/>
      <w:r w:rsidRPr="001E7181">
        <w:rPr>
          <w:rFonts w:cs="Arial"/>
          <w:i/>
          <w:iCs/>
          <w:lang w:val="it-IT"/>
        </w:rPr>
        <w:t>Žilina</w:t>
      </w:r>
      <w:proofErr w:type="spellEnd"/>
      <w:r w:rsidRPr="001E7181">
        <w:rPr>
          <w:rFonts w:cs="Arial"/>
          <w:i/>
          <w:iCs/>
          <w:lang w:val="it-IT"/>
        </w:rPr>
        <w:t>, Slovacchia. I prodotti innovativi di Kia continuano ad attirare grande riconoscimento, in particolare il veicolo elettrico a batteria EV6, diventando la prima auto coreana ad essere nominata Auto dell’Anno in Europa nel 2022.</w:t>
      </w:r>
    </w:p>
    <w:p w14:paraId="209A71A8" w14:textId="1DC19C05" w:rsidR="001E7181" w:rsidRPr="001E7181" w:rsidRDefault="001E7181" w:rsidP="001E7181">
      <w:pPr>
        <w:spacing w:line="240" w:lineRule="auto"/>
        <w:jc w:val="both"/>
        <w:rPr>
          <w:rFonts w:cs="Arial"/>
          <w:i/>
          <w:iCs/>
          <w:lang w:val="it-IT"/>
        </w:rPr>
      </w:pPr>
      <w:r w:rsidRPr="001E7181">
        <w:rPr>
          <w:rFonts w:cs="Arial"/>
          <w:i/>
          <w:iCs/>
          <w:lang w:val="it-IT"/>
        </w:rPr>
        <w:t xml:space="preserve">Ulteriori informazioni possono essere trovate qui: </w:t>
      </w:r>
      <w:hyperlink r:id="rId16" w:history="1">
        <w:r w:rsidRPr="001E7181">
          <w:rPr>
            <w:rStyle w:val="Collegamentoipertestuale"/>
            <w:rFonts w:cs="Arial"/>
            <w:i/>
            <w:iCs/>
            <w:lang w:val="it-IT"/>
          </w:rPr>
          <w:t>www.press-eu.kia.com</w:t>
        </w:r>
      </w:hyperlink>
      <w:r w:rsidRPr="001E7181">
        <w:rPr>
          <w:rFonts w:cs="Arial"/>
          <w:i/>
          <w:iCs/>
          <w:lang w:val="it-IT"/>
        </w:rPr>
        <w:t xml:space="preserve"> </w:t>
      </w:r>
    </w:p>
    <w:p w14:paraId="0DD1E39C" w14:textId="77777777" w:rsidR="00FD7002" w:rsidRPr="001E7181" w:rsidRDefault="00FD7002" w:rsidP="5103CD80">
      <w:pPr>
        <w:spacing w:line="240" w:lineRule="auto"/>
        <w:jc w:val="both"/>
        <w:rPr>
          <w:rFonts w:cs="Arial"/>
          <w:lang w:val="it-IT"/>
        </w:rPr>
      </w:pPr>
    </w:p>
    <w:sectPr w:rsidR="00FD7002" w:rsidRPr="001E7181" w:rsidSect="0044534F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1906" w:h="16838"/>
      <w:pgMar w:top="2268" w:right="1440" w:bottom="1701" w:left="144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1A88B" w14:textId="77777777" w:rsidR="006E7C30" w:rsidRPr="00FB79A7" w:rsidRDefault="006E7C30" w:rsidP="00777D9D">
      <w:pPr>
        <w:spacing w:line="240" w:lineRule="auto"/>
      </w:pPr>
      <w:r w:rsidRPr="00FB79A7">
        <w:separator/>
      </w:r>
    </w:p>
  </w:endnote>
  <w:endnote w:type="continuationSeparator" w:id="0">
    <w:p w14:paraId="41521E9C" w14:textId="77777777" w:rsidR="006E7C30" w:rsidRPr="00FB79A7" w:rsidRDefault="006E7C30" w:rsidP="00777D9D">
      <w:pPr>
        <w:spacing w:line="240" w:lineRule="auto"/>
      </w:pPr>
      <w:r w:rsidRPr="00FB79A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rbane Light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4B67A" w14:textId="77777777" w:rsidR="0044534F" w:rsidRDefault="0044534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8D5C3C" w14:paraId="0BFC60B9" w14:textId="77777777" w:rsidTr="55D8C047">
      <w:trPr>
        <w:trHeight w:val="300"/>
      </w:trPr>
      <w:tc>
        <w:tcPr>
          <w:tcW w:w="3005" w:type="dxa"/>
        </w:tcPr>
        <w:p w14:paraId="6C3707E2" w14:textId="0F9F967D" w:rsidR="55D8C047" w:rsidRDefault="55D8C047" w:rsidP="55D8C047">
          <w:pPr>
            <w:pStyle w:val="Intestazione"/>
            <w:ind w:left="-115"/>
          </w:pPr>
        </w:p>
      </w:tc>
      <w:tc>
        <w:tcPr>
          <w:tcW w:w="3005" w:type="dxa"/>
        </w:tcPr>
        <w:p w14:paraId="12C7344D" w14:textId="5804E2EE" w:rsidR="55D8C047" w:rsidRDefault="55D8C047" w:rsidP="55D8C047">
          <w:pPr>
            <w:pStyle w:val="Intestazione"/>
            <w:jc w:val="center"/>
          </w:pPr>
        </w:p>
      </w:tc>
      <w:tc>
        <w:tcPr>
          <w:tcW w:w="3005" w:type="dxa"/>
        </w:tcPr>
        <w:p w14:paraId="1591C0E2" w14:textId="63218D97" w:rsidR="55D8C047" w:rsidRDefault="55D8C047" w:rsidP="55D8C047">
          <w:pPr>
            <w:pStyle w:val="Intestazione"/>
            <w:ind w:right="-115"/>
            <w:jc w:val="right"/>
          </w:pPr>
        </w:p>
      </w:tc>
    </w:tr>
  </w:tbl>
  <w:p w14:paraId="05291FB3" w14:textId="7C23608C" w:rsidR="55D8C047" w:rsidRDefault="55D8C047" w:rsidP="55D8C04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93A7E" w14:textId="77777777" w:rsidR="0044534F" w:rsidRDefault="0044534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2A0B2" w14:textId="77777777" w:rsidR="006E7C30" w:rsidRPr="00FB79A7" w:rsidRDefault="006E7C30" w:rsidP="00777D9D">
      <w:pPr>
        <w:spacing w:line="240" w:lineRule="auto"/>
      </w:pPr>
      <w:r w:rsidRPr="00FB79A7">
        <w:separator/>
      </w:r>
    </w:p>
  </w:footnote>
  <w:footnote w:type="continuationSeparator" w:id="0">
    <w:p w14:paraId="716C2EFD" w14:textId="77777777" w:rsidR="006E7C30" w:rsidRPr="00FB79A7" w:rsidRDefault="006E7C30" w:rsidP="00777D9D">
      <w:pPr>
        <w:spacing w:line="240" w:lineRule="auto"/>
      </w:pPr>
      <w:r w:rsidRPr="00FB79A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EBF10" w14:textId="77777777" w:rsidR="0044534F" w:rsidRDefault="0044534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56876" w14:textId="77777777" w:rsidR="00B83093" w:rsidRDefault="00B83093" w:rsidP="00B83093">
    <w:pPr>
      <w:tabs>
        <w:tab w:val="left" w:pos="2840"/>
      </w:tabs>
      <w:jc w:val="right"/>
      <w:rPr>
        <w:lang w:val="en-US"/>
      </w:rPr>
    </w:pPr>
    <w:r>
      <w:rPr>
        <w:rFonts w:ascii="Arial Black" w:hAnsi="Arial Black"/>
        <w:color w:val="EA0029"/>
        <w:sz w:val="56"/>
        <w:szCs w:val="56"/>
      </w:rPr>
      <w:t>NEWS</w:t>
    </w:r>
  </w:p>
  <w:p w14:paraId="66D810AC" w14:textId="77777777" w:rsidR="00B83093" w:rsidRDefault="00B8309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1DA73" w14:textId="77777777" w:rsidR="0044534F" w:rsidRDefault="0044534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742C3F8"/>
    <w:lvl w:ilvl="0">
      <w:start w:val="1"/>
      <w:numFmt w:val="bullet"/>
      <w:pStyle w:val="Puntoelenco"/>
      <w:lvlText w:val="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auto"/>
      </w:rPr>
    </w:lvl>
  </w:abstractNum>
  <w:abstractNum w:abstractNumId="1" w15:restartNumberingAfterBreak="0">
    <w:nsid w:val="00F67932"/>
    <w:multiLevelType w:val="multilevel"/>
    <w:tmpl w:val="836AF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7D3FF6"/>
    <w:multiLevelType w:val="hybridMultilevel"/>
    <w:tmpl w:val="EC38B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D87C2B"/>
    <w:multiLevelType w:val="multilevel"/>
    <w:tmpl w:val="A134C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AA04FC"/>
    <w:multiLevelType w:val="multilevel"/>
    <w:tmpl w:val="2484463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80080A"/>
    <w:multiLevelType w:val="hybridMultilevel"/>
    <w:tmpl w:val="42E6BD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7D4D98"/>
    <w:multiLevelType w:val="hybridMultilevel"/>
    <w:tmpl w:val="D24678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E72965"/>
    <w:multiLevelType w:val="hybridMultilevel"/>
    <w:tmpl w:val="D3E8240A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160C082D"/>
    <w:multiLevelType w:val="hybridMultilevel"/>
    <w:tmpl w:val="9B8CE5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5F35BE"/>
    <w:multiLevelType w:val="hybridMultilevel"/>
    <w:tmpl w:val="0686B774"/>
    <w:lvl w:ilvl="0" w:tplc="04090009">
      <w:start w:val="1"/>
      <w:numFmt w:val="bullet"/>
      <w:lvlText w:val=""/>
      <w:lvlJc w:val="left"/>
      <w:pPr>
        <w:ind w:left="188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84" w:hanging="400"/>
      </w:pPr>
      <w:rPr>
        <w:rFonts w:ascii="Wingdings" w:hAnsi="Wingdings" w:hint="default"/>
      </w:rPr>
    </w:lvl>
  </w:abstractNum>
  <w:abstractNum w:abstractNumId="10" w15:restartNumberingAfterBreak="0">
    <w:nsid w:val="220E355C"/>
    <w:multiLevelType w:val="hybridMultilevel"/>
    <w:tmpl w:val="827C6688"/>
    <w:lvl w:ilvl="0" w:tplc="04090009">
      <w:start w:val="1"/>
      <w:numFmt w:val="bullet"/>
      <w:lvlText w:val=""/>
      <w:lvlJc w:val="left"/>
      <w:pPr>
        <w:ind w:left="16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00"/>
      </w:pPr>
      <w:rPr>
        <w:rFonts w:ascii="Wingdings" w:hAnsi="Wingdings" w:hint="default"/>
      </w:rPr>
    </w:lvl>
  </w:abstractNum>
  <w:abstractNum w:abstractNumId="11" w15:restartNumberingAfterBreak="0">
    <w:nsid w:val="24730AF0"/>
    <w:multiLevelType w:val="hybridMultilevel"/>
    <w:tmpl w:val="7E2E32C0"/>
    <w:lvl w:ilvl="0" w:tplc="C5664FC4">
      <w:numFmt w:val="bullet"/>
      <w:lvlText w:val=""/>
      <w:lvlJc w:val="left"/>
      <w:pPr>
        <w:ind w:left="720" w:hanging="360"/>
      </w:pPr>
      <w:rPr>
        <w:rFonts w:ascii="Symbol" w:eastAsia="Malgun Gothic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F15212"/>
    <w:multiLevelType w:val="hybridMultilevel"/>
    <w:tmpl w:val="0FB842A2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274C4391"/>
    <w:multiLevelType w:val="hybridMultilevel"/>
    <w:tmpl w:val="9AB8F15C"/>
    <w:lvl w:ilvl="0" w:tplc="08090001">
      <w:start w:val="1"/>
      <w:numFmt w:val="bullet"/>
      <w:lvlText w:val=""/>
      <w:lvlJc w:val="left"/>
      <w:pPr>
        <w:ind w:left="11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14" w15:restartNumberingAfterBreak="0">
    <w:nsid w:val="27B90BBD"/>
    <w:multiLevelType w:val="hybridMultilevel"/>
    <w:tmpl w:val="084001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AA7DD2"/>
    <w:multiLevelType w:val="hybridMultilevel"/>
    <w:tmpl w:val="45B46614"/>
    <w:lvl w:ilvl="0" w:tplc="04090011">
      <w:start w:val="1"/>
      <w:numFmt w:val="decimalEnclosedCircle"/>
      <w:lvlText w:val="%1"/>
      <w:lvlJc w:val="left"/>
      <w:pPr>
        <w:ind w:left="1084" w:hanging="400"/>
      </w:pPr>
    </w:lvl>
    <w:lvl w:ilvl="1" w:tplc="04090019" w:tentative="1">
      <w:start w:val="1"/>
      <w:numFmt w:val="upperLetter"/>
      <w:lvlText w:val="%2."/>
      <w:lvlJc w:val="left"/>
      <w:pPr>
        <w:ind w:left="1484" w:hanging="400"/>
      </w:pPr>
    </w:lvl>
    <w:lvl w:ilvl="2" w:tplc="0409001B" w:tentative="1">
      <w:start w:val="1"/>
      <w:numFmt w:val="lowerRoman"/>
      <w:lvlText w:val="%3."/>
      <w:lvlJc w:val="right"/>
      <w:pPr>
        <w:ind w:left="1884" w:hanging="400"/>
      </w:pPr>
    </w:lvl>
    <w:lvl w:ilvl="3" w:tplc="0409000F" w:tentative="1">
      <w:start w:val="1"/>
      <w:numFmt w:val="decimal"/>
      <w:lvlText w:val="%4."/>
      <w:lvlJc w:val="left"/>
      <w:pPr>
        <w:ind w:left="2284" w:hanging="400"/>
      </w:pPr>
    </w:lvl>
    <w:lvl w:ilvl="4" w:tplc="04090019" w:tentative="1">
      <w:start w:val="1"/>
      <w:numFmt w:val="upperLetter"/>
      <w:lvlText w:val="%5."/>
      <w:lvlJc w:val="left"/>
      <w:pPr>
        <w:ind w:left="2684" w:hanging="400"/>
      </w:pPr>
    </w:lvl>
    <w:lvl w:ilvl="5" w:tplc="0409001B" w:tentative="1">
      <w:start w:val="1"/>
      <w:numFmt w:val="lowerRoman"/>
      <w:lvlText w:val="%6."/>
      <w:lvlJc w:val="right"/>
      <w:pPr>
        <w:ind w:left="3084" w:hanging="400"/>
      </w:pPr>
    </w:lvl>
    <w:lvl w:ilvl="6" w:tplc="0409000F" w:tentative="1">
      <w:start w:val="1"/>
      <w:numFmt w:val="decimal"/>
      <w:lvlText w:val="%7."/>
      <w:lvlJc w:val="left"/>
      <w:pPr>
        <w:ind w:left="3484" w:hanging="400"/>
      </w:pPr>
    </w:lvl>
    <w:lvl w:ilvl="7" w:tplc="04090019" w:tentative="1">
      <w:start w:val="1"/>
      <w:numFmt w:val="upperLetter"/>
      <w:lvlText w:val="%8."/>
      <w:lvlJc w:val="left"/>
      <w:pPr>
        <w:ind w:left="3884" w:hanging="400"/>
      </w:pPr>
    </w:lvl>
    <w:lvl w:ilvl="8" w:tplc="0409001B" w:tentative="1">
      <w:start w:val="1"/>
      <w:numFmt w:val="lowerRoman"/>
      <w:lvlText w:val="%9."/>
      <w:lvlJc w:val="right"/>
      <w:pPr>
        <w:ind w:left="4284" w:hanging="400"/>
      </w:pPr>
    </w:lvl>
  </w:abstractNum>
  <w:abstractNum w:abstractNumId="16" w15:restartNumberingAfterBreak="0">
    <w:nsid w:val="2AFA7960"/>
    <w:multiLevelType w:val="hybridMultilevel"/>
    <w:tmpl w:val="4634A566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2C76778F"/>
    <w:multiLevelType w:val="multilevel"/>
    <w:tmpl w:val="E5B62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325418"/>
    <w:multiLevelType w:val="multilevel"/>
    <w:tmpl w:val="E84A1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D9338F"/>
    <w:multiLevelType w:val="hybridMultilevel"/>
    <w:tmpl w:val="7B34D948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35EC6B58"/>
    <w:multiLevelType w:val="hybridMultilevel"/>
    <w:tmpl w:val="BF6C14A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6D66902"/>
    <w:multiLevelType w:val="hybridMultilevel"/>
    <w:tmpl w:val="8386140C"/>
    <w:lvl w:ilvl="0" w:tplc="7CAA0F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6E494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8CA17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56CEC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B0861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98AC1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5F252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F64B3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2B401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2" w15:restartNumberingAfterBreak="0">
    <w:nsid w:val="37015642"/>
    <w:multiLevelType w:val="hybridMultilevel"/>
    <w:tmpl w:val="E8824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1A716F"/>
    <w:multiLevelType w:val="hybridMultilevel"/>
    <w:tmpl w:val="17AEBBFC"/>
    <w:lvl w:ilvl="0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49E775DD"/>
    <w:multiLevelType w:val="hybridMultilevel"/>
    <w:tmpl w:val="C28648B2"/>
    <w:lvl w:ilvl="0" w:tplc="25CC52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E6880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C360C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19AAF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72CE1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C7A7B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698B0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756E4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0FEA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5" w15:restartNumberingAfterBreak="0">
    <w:nsid w:val="5DE31A2A"/>
    <w:multiLevelType w:val="hybridMultilevel"/>
    <w:tmpl w:val="6738576C"/>
    <w:lvl w:ilvl="0" w:tplc="2C484962">
      <w:start w:val="1"/>
      <w:numFmt w:val="bullet"/>
      <w:lvlText w:val="-"/>
      <w:lvlJc w:val="left"/>
      <w:pPr>
        <w:ind w:left="800" w:hanging="400"/>
      </w:pPr>
      <w:rPr>
        <w:rFonts w:ascii="Malgun Gothic" w:hAnsi="Malgun Gothic" w:hint="default"/>
      </w:rPr>
    </w:lvl>
    <w:lvl w:ilvl="1" w:tplc="B9A8D658">
      <w:start w:val="1"/>
      <w:numFmt w:val="bullet"/>
      <w:lvlText w:val="o"/>
      <w:lvlJc w:val="left"/>
      <w:pPr>
        <w:ind w:left="1200" w:hanging="400"/>
      </w:pPr>
      <w:rPr>
        <w:rFonts w:ascii="Courier New" w:hAnsi="Courier New" w:hint="default"/>
      </w:rPr>
    </w:lvl>
    <w:lvl w:ilvl="2" w:tplc="6B6443E2">
      <w:start w:val="1"/>
      <w:numFmt w:val="bullet"/>
      <w:lvlText w:val=""/>
      <w:lvlJc w:val="left"/>
      <w:pPr>
        <w:ind w:left="1600" w:hanging="400"/>
      </w:pPr>
      <w:rPr>
        <w:rFonts w:ascii="Wingdings" w:hAnsi="Wingdings" w:hint="default"/>
      </w:rPr>
    </w:lvl>
    <w:lvl w:ilvl="3" w:tplc="CA722004">
      <w:start w:val="1"/>
      <w:numFmt w:val="bullet"/>
      <w:lvlText w:val=""/>
      <w:lvlJc w:val="left"/>
      <w:pPr>
        <w:ind w:left="2000" w:hanging="400"/>
      </w:pPr>
      <w:rPr>
        <w:rFonts w:ascii="Symbol" w:hAnsi="Symbol" w:hint="default"/>
      </w:rPr>
    </w:lvl>
    <w:lvl w:ilvl="4" w:tplc="99FE12AC">
      <w:start w:val="1"/>
      <w:numFmt w:val="bullet"/>
      <w:lvlText w:val="o"/>
      <w:lvlJc w:val="left"/>
      <w:pPr>
        <w:ind w:left="2400" w:hanging="400"/>
      </w:pPr>
      <w:rPr>
        <w:rFonts w:ascii="Courier New" w:hAnsi="Courier New" w:hint="default"/>
      </w:rPr>
    </w:lvl>
    <w:lvl w:ilvl="5" w:tplc="B77A3FDC">
      <w:start w:val="1"/>
      <w:numFmt w:val="bullet"/>
      <w:lvlText w:val=""/>
      <w:lvlJc w:val="left"/>
      <w:pPr>
        <w:ind w:left="2800" w:hanging="400"/>
      </w:pPr>
      <w:rPr>
        <w:rFonts w:ascii="Wingdings" w:hAnsi="Wingdings" w:hint="default"/>
      </w:rPr>
    </w:lvl>
    <w:lvl w:ilvl="6" w:tplc="2DC2F93A">
      <w:start w:val="1"/>
      <w:numFmt w:val="bullet"/>
      <w:lvlText w:val=""/>
      <w:lvlJc w:val="left"/>
      <w:pPr>
        <w:ind w:left="3200" w:hanging="400"/>
      </w:pPr>
      <w:rPr>
        <w:rFonts w:ascii="Symbol" w:hAnsi="Symbol" w:hint="default"/>
      </w:rPr>
    </w:lvl>
    <w:lvl w:ilvl="7" w:tplc="E6AA8EDC">
      <w:start w:val="1"/>
      <w:numFmt w:val="bullet"/>
      <w:lvlText w:val="o"/>
      <w:lvlJc w:val="left"/>
      <w:pPr>
        <w:ind w:left="3600" w:hanging="400"/>
      </w:pPr>
      <w:rPr>
        <w:rFonts w:ascii="Courier New" w:hAnsi="Courier New" w:hint="default"/>
      </w:rPr>
    </w:lvl>
    <w:lvl w:ilvl="8" w:tplc="1FE02B44">
      <w:start w:val="1"/>
      <w:numFmt w:val="bullet"/>
      <w:lvlText w:val="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6" w15:restartNumberingAfterBreak="0">
    <w:nsid w:val="5F6B4DB9"/>
    <w:multiLevelType w:val="hybridMultilevel"/>
    <w:tmpl w:val="CC20657A"/>
    <w:lvl w:ilvl="0" w:tplc="04090009">
      <w:start w:val="1"/>
      <w:numFmt w:val="bullet"/>
      <w:lvlText w:val=""/>
      <w:lvlJc w:val="left"/>
      <w:pPr>
        <w:ind w:left="108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84" w:hanging="400"/>
      </w:pPr>
      <w:rPr>
        <w:rFonts w:ascii="Wingdings" w:hAnsi="Wingdings" w:hint="default"/>
      </w:rPr>
    </w:lvl>
  </w:abstractNum>
  <w:abstractNum w:abstractNumId="27" w15:restartNumberingAfterBreak="0">
    <w:nsid w:val="6D360B8D"/>
    <w:multiLevelType w:val="hybridMultilevel"/>
    <w:tmpl w:val="6CB4AA7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DB93224"/>
    <w:multiLevelType w:val="multilevel"/>
    <w:tmpl w:val="89E8E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E701386"/>
    <w:multiLevelType w:val="hybridMultilevel"/>
    <w:tmpl w:val="6B8065A0"/>
    <w:lvl w:ilvl="0" w:tplc="04090009">
      <w:start w:val="1"/>
      <w:numFmt w:val="bullet"/>
      <w:lvlText w:val=""/>
      <w:lvlJc w:val="left"/>
      <w:pPr>
        <w:ind w:left="188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84" w:hanging="400"/>
      </w:pPr>
      <w:rPr>
        <w:rFonts w:ascii="Wingdings" w:hAnsi="Wingdings" w:hint="default"/>
      </w:rPr>
    </w:lvl>
  </w:abstractNum>
  <w:abstractNum w:abstractNumId="30" w15:restartNumberingAfterBreak="0">
    <w:nsid w:val="71A10184"/>
    <w:multiLevelType w:val="hybridMultilevel"/>
    <w:tmpl w:val="9C5640B6"/>
    <w:lvl w:ilvl="0" w:tplc="04090009">
      <w:start w:val="1"/>
      <w:numFmt w:val="bullet"/>
      <w:lvlText w:val=""/>
      <w:lvlJc w:val="left"/>
      <w:pPr>
        <w:ind w:left="1259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5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5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5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5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59" w:hanging="400"/>
      </w:pPr>
      <w:rPr>
        <w:rFonts w:ascii="Wingdings" w:hAnsi="Wingdings" w:hint="default"/>
      </w:rPr>
    </w:lvl>
  </w:abstractNum>
  <w:abstractNum w:abstractNumId="31" w15:restartNumberingAfterBreak="0">
    <w:nsid w:val="77501C0B"/>
    <w:multiLevelType w:val="hybridMultilevel"/>
    <w:tmpl w:val="6234EF7A"/>
    <w:lvl w:ilvl="0" w:tplc="C5664FC4">
      <w:numFmt w:val="bullet"/>
      <w:lvlText w:val=""/>
      <w:lvlJc w:val="left"/>
      <w:pPr>
        <w:ind w:left="720" w:hanging="360"/>
      </w:pPr>
      <w:rPr>
        <w:rFonts w:ascii="Symbol" w:eastAsia="Malgun Gothic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290B57"/>
    <w:multiLevelType w:val="hybridMultilevel"/>
    <w:tmpl w:val="541ABE08"/>
    <w:lvl w:ilvl="0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780610848">
    <w:abstractNumId w:val="25"/>
  </w:num>
  <w:num w:numId="2" w16cid:durableId="411704429">
    <w:abstractNumId w:val="27"/>
  </w:num>
  <w:num w:numId="3" w16cid:durableId="396636184">
    <w:abstractNumId w:val="6"/>
  </w:num>
  <w:num w:numId="4" w16cid:durableId="673604409">
    <w:abstractNumId w:val="14"/>
  </w:num>
  <w:num w:numId="5" w16cid:durableId="1976179573">
    <w:abstractNumId w:val="15"/>
  </w:num>
  <w:num w:numId="6" w16cid:durableId="2023704522">
    <w:abstractNumId w:val="9"/>
  </w:num>
  <w:num w:numId="7" w16cid:durableId="1870219171">
    <w:abstractNumId w:val="29"/>
  </w:num>
  <w:num w:numId="8" w16cid:durableId="685667685">
    <w:abstractNumId w:val="26"/>
  </w:num>
  <w:num w:numId="9" w16cid:durableId="2140759368">
    <w:abstractNumId w:val="16"/>
  </w:num>
  <w:num w:numId="10" w16cid:durableId="2125148125">
    <w:abstractNumId w:val="12"/>
  </w:num>
  <w:num w:numId="11" w16cid:durableId="311566520">
    <w:abstractNumId w:val="10"/>
  </w:num>
  <w:num w:numId="12" w16cid:durableId="2100171517">
    <w:abstractNumId w:val="30"/>
  </w:num>
  <w:num w:numId="13" w16cid:durableId="1280796113">
    <w:abstractNumId w:val="7"/>
  </w:num>
  <w:num w:numId="14" w16cid:durableId="575474594">
    <w:abstractNumId w:val="28"/>
  </w:num>
  <w:num w:numId="15" w16cid:durableId="1716349164">
    <w:abstractNumId w:val="19"/>
  </w:num>
  <w:num w:numId="16" w16cid:durableId="1378896759">
    <w:abstractNumId w:val="23"/>
  </w:num>
  <w:num w:numId="17" w16cid:durableId="1680154430">
    <w:abstractNumId w:val="32"/>
  </w:num>
  <w:num w:numId="18" w16cid:durableId="782070911">
    <w:abstractNumId w:val="2"/>
  </w:num>
  <w:num w:numId="19" w16cid:durableId="1783497142">
    <w:abstractNumId w:val="13"/>
  </w:num>
  <w:num w:numId="20" w16cid:durableId="995574349">
    <w:abstractNumId w:val="22"/>
  </w:num>
  <w:num w:numId="21" w16cid:durableId="1772630675">
    <w:abstractNumId w:val="0"/>
  </w:num>
  <w:num w:numId="22" w16cid:durableId="961766610">
    <w:abstractNumId w:val="8"/>
  </w:num>
  <w:num w:numId="23" w16cid:durableId="604046756">
    <w:abstractNumId w:val="5"/>
  </w:num>
  <w:num w:numId="24" w16cid:durableId="407774492">
    <w:abstractNumId w:val="31"/>
  </w:num>
  <w:num w:numId="25" w16cid:durableId="1912933323">
    <w:abstractNumId w:val="11"/>
  </w:num>
  <w:num w:numId="26" w16cid:durableId="1702631878">
    <w:abstractNumId w:val="21"/>
  </w:num>
  <w:num w:numId="27" w16cid:durableId="1705786047">
    <w:abstractNumId w:val="24"/>
  </w:num>
  <w:num w:numId="28" w16cid:durableId="1305966784">
    <w:abstractNumId w:val="18"/>
  </w:num>
  <w:num w:numId="29" w16cid:durableId="1187402158">
    <w:abstractNumId w:val="1"/>
  </w:num>
  <w:num w:numId="30" w16cid:durableId="1443761396">
    <w:abstractNumId w:val="4"/>
  </w:num>
  <w:num w:numId="31" w16cid:durableId="486173200">
    <w:abstractNumId w:val="17"/>
  </w:num>
  <w:num w:numId="32" w16cid:durableId="976567110">
    <w:abstractNumId w:val="20"/>
  </w:num>
  <w:num w:numId="33" w16cid:durableId="17387015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E2NjSwMLe0NDIyMzNT0lEKTi0uzszPAykwrAUAXLHO9CwAAAA="/>
  </w:docVars>
  <w:rsids>
    <w:rsidRoot w:val="004A422B"/>
    <w:rsid w:val="00002243"/>
    <w:rsid w:val="000044C1"/>
    <w:rsid w:val="00004E06"/>
    <w:rsid w:val="00005257"/>
    <w:rsid w:val="00007167"/>
    <w:rsid w:val="00007C6C"/>
    <w:rsid w:val="000110CD"/>
    <w:rsid w:val="000110D2"/>
    <w:rsid w:val="00014BAD"/>
    <w:rsid w:val="00015C73"/>
    <w:rsid w:val="00017B30"/>
    <w:rsid w:val="00017E3F"/>
    <w:rsid w:val="00020FFB"/>
    <w:rsid w:val="00021D97"/>
    <w:rsid w:val="00022A22"/>
    <w:rsid w:val="00022B1E"/>
    <w:rsid w:val="00024453"/>
    <w:rsid w:val="00024F4A"/>
    <w:rsid w:val="000277A1"/>
    <w:rsid w:val="00027C5E"/>
    <w:rsid w:val="0003009A"/>
    <w:rsid w:val="00030F79"/>
    <w:rsid w:val="00031DA8"/>
    <w:rsid w:val="00032FBA"/>
    <w:rsid w:val="000338D1"/>
    <w:rsid w:val="00036166"/>
    <w:rsid w:val="00040E0B"/>
    <w:rsid w:val="00041AFF"/>
    <w:rsid w:val="000435D0"/>
    <w:rsid w:val="00043853"/>
    <w:rsid w:val="00043B7D"/>
    <w:rsid w:val="00044CC2"/>
    <w:rsid w:val="00045018"/>
    <w:rsid w:val="00045B12"/>
    <w:rsid w:val="000505B1"/>
    <w:rsid w:val="00050CF3"/>
    <w:rsid w:val="0005143B"/>
    <w:rsid w:val="000514A0"/>
    <w:rsid w:val="00053A93"/>
    <w:rsid w:val="00053A9D"/>
    <w:rsid w:val="00054A0C"/>
    <w:rsid w:val="00054C94"/>
    <w:rsid w:val="00055C59"/>
    <w:rsid w:val="00056A52"/>
    <w:rsid w:val="00060BBC"/>
    <w:rsid w:val="000613F3"/>
    <w:rsid w:val="000618BA"/>
    <w:rsid w:val="0006341A"/>
    <w:rsid w:val="000637A0"/>
    <w:rsid w:val="000647EF"/>
    <w:rsid w:val="00065C87"/>
    <w:rsid w:val="00065E3C"/>
    <w:rsid w:val="000660B3"/>
    <w:rsid w:val="0006631B"/>
    <w:rsid w:val="00067A4B"/>
    <w:rsid w:val="00067DF1"/>
    <w:rsid w:val="00070130"/>
    <w:rsid w:val="000706BB"/>
    <w:rsid w:val="000709EA"/>
    <w:rsid w:val="0007112B"/>
    <w:rsid w:val="0007222A"/>
    <w:rsid w:val="00074E4E"/>
    <w:rsid w:val="0007541C"/>
    <w:rsid w:val="00076010"/>
    <w:rsid w:val="00077CD2"/>
    <w:rsid w:val="00080620"/>
    <w:rsid w:val="00082581"/>
    <w:rsid w:val="00082962"/>
    <w:rsid w:val="00083214"/>
    <w:rsid w:val="00083302"/>
    <w:rsid w:val="0008486B"/>
    <w:rsid w:val="00087C17"/>
    <w:rsid w:val="000906D0"/>
    <w:rsid w:val="00090BBA"/>
    <w:rsid w:val="00092EC4"/>
    <w:rsid w:val="00093AFD"/>
    <w:rsid w:val="00095DF5"/>
    <w:rsid w:val="000974BE"/>
    <w:rsid w:val="000A1D0F"/>
    <w:rsid w:val="000A2012"/>
    <w:rsid w:val="000A2661"/>
    <w:rsid w:val="000A38F3"/>
    <w:rsid w:val="000A3D91"/>
    <w:rsid w:val="000A4003"/>
    <w:rsid w:val="000A673A"/>
    <w:rsid w:val="000A7FD7"/>
    <w:rsid w:val="000B3825"/>
    <w:rsid w:val="000B3E68"/>
    <w:rsid w:val="000B431F"/>
    <w:rsid w:val="000B4930"/>
    <w:rsid w:val="000B575C"/>
    <w:rsid w:val="000B5DA5"/>
    <w:rsid w:val="000B642A"/>
    <w:rsid w:val="000B7A29"/>
    <w:rsid w:val="000C0431"/>
    <w:rsid w:val="000C1356"/>
    <w:rsid w:val="000C1C81"/>
    <w:rsid w:val="000C3DA2"/>
    <w:rsid w:val="000C60A4"/>
    <w:rsid w:val="000C7224"/>
    <w:rsid w:val="000C76BE"/>
    <w:rsid w:val="000C7770"/>
    <w:rsid w:val="000D0B2A"/>
    <w:rsid w:val="000D10EB"/>
    <w:rsid w:val="000D4EA2"/>
    <w:rsid w:val="000D7FAB"/>
    <w:rsid w:val="000E0F8A"/>
    <w:rsid w:val="000E2BAF"/>
    <w:rsid w:val="000E369A"/>
    <w:rsid w:val="000E4145"/>
    <w:rsid w:val="000E48E3"/>
    <w:rsid w:val="000E491D"/>
    <w:rsid w:val="000E59CF"/>
    <w:rsid w:val="000E712C"/>
    <w:rsid w:val="000F1740"/>
    <w:rsid w:val="000F2634"/>
    <w:rsid w:val="000F2BD8"/>
    <w:rsid w:val="000F42BF"/>
    <w:rsid w:val="0010099D"/>
    <w:rsid w:val="00100E85"/>
    <w:rsid w:val="001010C2"/>
    <w:rsid w:val="00102292"/>
    <w:rsid w:val="00103259"/>
    <w:rsid w:val="00103E71"/>
    <w:rsid w:val="00104CD6"/>
    <w:rsid w:val="00105AE8"/>
    <w:rsid w:val="001063A5"/>
    <w:rsid w:val="001078DD"/>
    <w:rsid w:val="0011047C"/>
    <w:rsid w:val="00110A6E"/>
    <w:rsid w:val="001117B7"/>
    <w:rsid w:val="0011388F"/>
    <w:rsid w:val="001200E1"/>
    <w:rsid w:val="00121429"/>
    <w:rsid w:val="00121F89"/>
    <w:rsid w:val="00122A74"/>
    <w:rsid w:val="001233FF"/>
    <w:rsid w:val="00124F72"/>
    <w:rsid w:val="00125B6D"/>
    <w:rsid w:val="00127D43"/>
    <w:rsid w:val="001309C4"/>
    <w:rsid w:val="001311C9"/>
    <w:rsid w:val="00131396"/>
    <w:rsid w:val="00133ACA"/>
    <w:rsid w:val="00134244"/>
    <w:rsid w:val="00134985"/>
    <w:rsid w:val="00134B30"/>
    <w:rsid w:val="00136237"/>
    <w:rsid w:val="00137052"/>
    <w:rsid w:val="00137123"/>
    <w:rsid w:val="001371A0"/>
    <w:rsid w:val="001416CD"/>
    <w:rsid w:val="00142854"/>
    <w:rsid w:val="00142BAF"/>
    <w:rsid w:val="001430C3"/>
    <w:rsid w:val="00144A73"/>
    <w:rsid w:val="00144FFF"/>
    <w:rsid w:val="001451ED"/>
    <w:rsid w:val="00145385"/>
    <w:rsid w:val="00145FC4"/>
    <w:rsid w:val="00147AAD"/>
    <w:rsid w:val="001503B6"/>
    <w:rsid w:val="0015162B"/>
    <w:rsid w:val="001519D1"/>
    <w:rsid w:val="00151B85"/>
    <w:rsid w:val="00154F01"/>
    <w:rsid w:val="00157E77"/>
    <w:rsid w:val="0016106F"/>
    <w:rsid w:val="00161A43"/>
    <w:rsid w:val="0016272D"/>
    <w:rsid w:val="00164468"/>
    <w:rsid w:val="0016476B"/>
    <w:rsid w:val="0016531C"/>
    <w:rsid w:val="00165EEF"/>
    <w:rsid w:val="00167D6E"/>
    <w:rsid w:val="00170CFC"/>
    <w:rsid w:val="00171840"/>
    <w:rsid w:val="00174459"/>
    <w:rsid w:val="001757CF"/>
    <w:rsid w:val="00176104"/>
    <w:rsid w:val="0017786F"/>
    <w:rsid w:val="001810C6"/>
    <w:rsid w:val="00184474"/>
    <w:rsid w:val="0018531F"/>
    <w:rsid w:val="00187280"/>
    <w:rsid w:val="001907C2"/>
    <w:rsid w:val="001917BC"/>
    <w:rsid w:val="001948D7"/>
    <w:rsid w:val="00195652"/>
    <w:rsid w:val="00195B9F"/>
    <w:rsid w:val="00196101"/>
    <w:rsid w:val="00196641"/>
    <w:rsid w:val="00197384"/>
    <w:rsid w:val="00197800"/>
    <w:rsid w:val="001A2BB7"/>
    <w:rsid w:val="001A5979"/>
    <w:rsid w:val="001A59BB"/>
    <w:rsid w:val="001A629F"/>
    <w:rsid w:val="001A660A"/>
    <w:rsid w:val="001A6930"/>
    <w:rsid w:val="001A6CDB"/>
    <w:rsid w:val="001A713C"/>
    <w:rsid w:val="001A7E5F"/>
    <w:rsid w:val="001B0BC5"/>
    <w:rsid w:val="001B1B3E"/>
    <w:rsid w:val="001B6E55"/>
    <w:rsid w:val="001B7828"/>
    <w:rsid w:val="001C0004"/>
    <w:rsid w:val="001C0778"/>
    <w:rsid w:val="001C1851"/>
    <w:rsid w:val="001C25D1"/>
    <w:rsid w:val="001C2ADD"/>
    <w:rsid w:val="001C2ECA"/>
    <w:rsid w:val="001C423A"/>
    <w:rsid w:val="001C4FCC"/>
    <w:rsid w:val="001C6637"/>
    <w:rsid w:val="001C7F79"/>
    <w:rsid w:val="001D1A64"/>
    <w:rsid w:val="001D2B22"/>
    <w:rsid w:val="001D43F2"/>
    <w:rsid w:val="001D4630"/>
    <w:rsid w:val="001D5962"/>
    <w:rsid w:val="001D637E"/>
    <w:rsid w:val="001E060A"/>
    <w:rsid w:val="001E1947"/>
    <w:rsid w:val="001E499B"/>
    <w:rsid w:val="001E4B42"/>
    <w:rsid w:val="001E4FEF"/>
    <w:rsid w:val="001E5851"/>
    <w:rsid w:val="001E5F07"/>
    <w:rsid w:val="001E61FF"/>
    <w:rsid w:val="001E62A4"/>
    <w:rsid w:val="001E6681"/>
    <w:rsid w:val="001E7181"/>
    <w:rsid w:val="001E7A4D"/>
    <w:rsid w:val="001F0995"/>
    <w:rsid w:val="001F3A08"/>
    <w:rsid w:val="001F3ABE"/>
    <w:rsid w:val="001F41C1"/>
    <w:rsid w:val="002027D2"/>
    <w:rsid w:val="00202FAA"/>
    <w:rsid w:val="00203519"/>
    <w:rsid w:val="00204031"/>
    <w:rsid w:val="00207874"/>
    <w:rsid w:val="00207F19"/>
    <w:rsid w:val="002102D1"/>
    <w:rsid w:val="002154D7"/>
    <w:rsid w:val="0021586E"/>
    <w:rsid w:val="00220A75"/>
    <w:rsid w:val="002218C1"/>
    <w:rsid w:val="00224E00"/>
    <w:rsid w:val="0022571A"/>
    <w:rsid w:val="002261D8"/>
    <w:rsid w:val="002262C7"/>
    <w:rsid w:val="00226495"/>
    <w:rsid w:val="00227152"/>
    <w:rsid w:val="002273FE"/>
    <w:rsid w:val="0023259D"/>
    <w:rsid w:val="00233338"/>
    <w:rsid w:val="00233CDA"/>
    <w:rsid w:val="00234491"/>
    <w:rsid w:val="00235E81"/>
    <w:rsid w:val="00236898"/>
    <w:rsid w:val="002370CF"/>
    <w:rsid w:val="00240374"/>
    <w:rsid w:val="00241605"/>
    <w:rsid w:val="00241711"/>
    <w:rsid w:val="002418C4"/>
    <w:rsid w:val="00241C78"/>
    <w:rsid w:val="00244322"/>
    <w:rsid w:val="002454A9"/>
    <w:rsid w:val="00246694"/>
    <w:rsid w:val="0024711B"/>
    <w:rsid w:val="0024716D"/>
    <w:rsid w:val="002507F9"/>
    <w:rsid w:val="002520D0"/>
    <w:rsid w:val="002525C6"/>
    <w:rsid w:val="00252B53"/>
    <w:rsid w:val="00255277"/>
    <w:rsid w:val="00255532"/>
    <w:rsid w:val="00255B32"/>
    <w:rsid w:val="00255D2C"/>
    <w:rsid w:val="002564E2"/>
    <w:rsid w:val="0026048B"/>
    <w:rsid w:val="00263B08"/>
    <w:rsid w:val="00265D6D"/>
    <w:rsid w:val="00266072"/>
    <w:rsid w:val="0027065E"/>
    <w:rsid w:val="0027106A"/>
    <w:rsid w:val="00274616"/>
    <w:rsid w:val="002746D4"/>
    <w:rsid w:val="0027585F"/>
    <w:rsid w:val="002758AB"/>
    <w:rsid w:val="00275F2E"/>
    <w:rsid w:val="00276F9D"/>
    <w:rsid w:val="00281176"/>
    <w:rsid w:val="00282387"/>
    <w:rsid w:val="00284DA2"/>
    <w:rsid w:val="00286168"/>
    <w:rsid w:val="002861AD"/>
    <w:rsid w:val="00287CA7"/>
    <w:rsid w:val="00291223"/>
    <w:rsid w:val="00292229"/>
    <w:rsid w:val="00293123"/>
    <w:rsid w:val="00294C75"/>
    <w:rsid w:val="00294DB4"/>
    <w:rsid w:val="00294F69"/>
    <w:rsid w:val="00296CAE"/>
    <w:rsid w:val="002A0FC9"/>
    <w:rsid w:val="002A204F"/>
    <w:rsid w:val="002A241A"/>
    <w:rsid w:val="002A3487"/>
    <w:rsid w:val="002A3F0D"/>
    <w:rsid w:val="002A4F04"/>
    <w:rsid w:val="002A5782"/>
    <w:rsid w:val="002A6442"/>
    <w:rsid w:val="002A74DE"/>
    <w:rsid w:val="002B2D45"/>
    <w:rsid w:val="002B371C"/>
    <w:rsid w:val="002B45B7"/>
    <w:rsid w:val="002B4FC7"/>
    <w:rsid w:val="002B508A"/>
    <w:rsid w:val="002B5773"/>
    <w:rsid w:val="002B5F00"/>
    <w:rsid w:val="002B7FF6"/>
    <w:rsid w:val="002C2893"/>
    <w:rsid w:val="002C3380"/>
    <w:rsid w:val="002C48C8"/>
    <w:rsid w:val="002C609E"/>
    <w:rsid w:val="002C6712"/>
    <w:rsid w:val="002C6C30"/>
    <w:rsid w:val="002C6EDA"/>
    <w:rsid w:val="002D00AD"/>
    <w:rsid w:val="002D696A"/>
    <w:rsid w:val="002D696B"/>
    <w:rsid w:val="002D7489"/>
    <w:rsid w:val="002D74F1"/>
    <w:rsid w:val="002E1CE2"/>
    <w:rsid w:val="002E3E98"/>
    <w:rsid w:val="002E46A3"/>
    <w:rsid w:val="002E66A6"/>
    <w:rsid w:val="002E6F50"/>
    <w:rsid w:val="002F0AA8"/>
    <w:rsid w:val="002F1680"/>
    <w:rsid w:val="002F4D61"/>
    <w:rsid w:val="002F71CD"/>
    <w:rsid w:val="003009E2"/>
    <w:rsid w:val="003016C9"/>
    <w:rsid w:val="00302185"/>
    <w:rsid w:val="00302276"/>
    <w:rsid w:val="003042DD"/>
    <w:rsid w:val="00304D4D"/>
    <w:rsid w:val="00305AF6"/>
    <w:rsid w:val="0030600E"/>
    <w:rsid w:val="003072F6"/>
    <w:rsid w:val="00307E10"/>
    <w:rsid w:val="0031201A"/>
    <w:rsid w:val="003125E5"/>
    <w:rsid w:val="00312B77"/>
    <w:rsid w:val="0031504D"/>
    <w:rsid w:val="0031589E"/>
    <w:rsid w:val="00316263"/>
    <w:rsid w:val="00323F8A"/>
    <w:rsid w:val="003247C2"/>
    <w:rsid w:val="00326826"/>
    <w:rsid w:val="00326F11"/>
    <w:rsid w:val="003270B1"/>
    <w:rsid w:val="003274C5"/>
    <w:rsid w:val="00333782"/>
    <w:rsid w:val="00335C88"/>
    <w:rsid w:val="00336711"/>
    <w:rsid w:val="003376DE"/>
    <w:rsid w:val="003456F2"/>
    <w:rsid w:val="00346ADB"/>
    <w:rsid w:val="00347155"/>
    <w:rsid w:val="003504A3"/>
    <w:rsid w:val="00350D60"/>
    <w:rsid w:val="00352EED"/>
    <w:rsid w:val="00354C2A"/>
    <w:rsid w:val="00355A53"/>
    <w:rsid w:val="00357D99"/>
    <w:rsid w:val="003709CB"/>
    <w:rsid w:val="00370B78"/>
    <w:rsid w:val="003714C9"/>
    <w:rsid w:val="0037757B"/>
    <w:rsid w:val="003824DC"/>
    <w:rsid w:val="003855AF"/>
    <w:rsid w:val="003855D5"/>
    <w:rsid w:val="00387A38"/>
    <w:rsid w:val="00394CAC"/>
    <w:rsid w:val="00396E0C"/>
    <w:rsid w:val="00397B9F"/>
    <w:rsid w:val="00397BE9"/>
    <w:rsid w:val="003A2BCA"/>
    <w:rsid w:val="003A38E2"/>
    <w:rsid w:val="003A455A"/>
    <w:rsid w:val="003A48B8"/>
    <w:rsid w:val="003A50BC"/>
    <w:rsid w:val="003B03B8"/>
    <w:rsid w:val="003B0ADB"/>
    <w:rsid w:val="003B254E"/>
    <w:rsid w:val="003B2BD2"/>
    <w:rsid w:val="003B2BEA"/>
    <w:rsid w:val="003B4F1D"/>
    <w:rsid w:val="003B4F92"/>
    <w:rsid w:val="003B53E5"/>
    <w:rsid w:val="003B54DB"/>
    <w:rsid w:val="003C19CE"/>
    <w:rsid w:val="003C2109"/>
    <w:rsid w:val="003C2194"/>
    <w:rsid w:val="003C21F9"/>
    <w:rsid w:val="003C36D6"/>
    <w:rsid w:val="003C3D25"/>
    <w:rsid w:val="003C5DBA"/>
    <w:rsid w:val="003C7196"/>
    <w:rsid w:val="003D1F4E"/>
    <w:rsid w:val="003D3000"/>
    <w:rsid w:val="003D3593"/>
    <w:rsid w:val="003D39D7"/>
    <w:rsid w:val="003D3F05"/>
    <w:rsid w:val="003D602F"/>
    <w:rsid w:val="003D6966"/>
    <w:rsid w:val="003E01C4"/>
    <w:rsid w:val="003E18F3"/>
    <w:rsid w:val="003E1F59"/>
    <w:rsid w:val="003E49B4"/>
    <w:rsid w:val="003E573E"/>
    <w:rsid w:val="003E5B6B"/>
    <w:rsid w:val="003F23D6"/>
    <w:rsid w:val="003F2F0C"/>
    <w:rsid w:val="003F38BF"/>
    <w:rsid w:val="003F4840"/>
    <w:rsid w:val="003F56C0"/>
    <w:rsid w:val="004017A1"/>
    <w:rsid w:val="00404F09"/>
    <w:rsid w:val="004058B3"/>
    <w:rsid w:val="00406264"/>
    <w:rsid w:val="00406485"/>
    <w:rsid w:val="004076A8"/>
    <w:rsid w:val="00407C5D"/>
    <w:rsid w:val="0041102F"/>
    <w:rsid w:val="004113AA"/>
    <w:rsid w:val="00411F56"/>
    <w:rsid w:val="00412027"/>
    <w:rsid w:val="00412907"/>
    <w:rsid w:val="00413456"/>
    <w:rsid w:val="00414BFD"/>
    <w:rsid w:val="00415E15"/>
    <w:rsid w:val="00416787"/>
    <w:rsid w:val="00417614"/>
    <w:rsid w:val="00420B97"/>
    <w:rsid w:val="0042171D"/>
    <w:rsid w:val="00421E7B"/>
    <w:rsid w:val="00422AB7"/>
    <w:rsid w:val="00422EA2"/>
    <w:rsid w:val="004241E9"/>
    <w:rsid w:val="004242AA"/>
    <w:rsid w:val="00424A46"/>
    <w:rsid w:val="0042621B"/>
    <w:rsid w:val="00426F0E"/>
    <w:rsid w:val="004278D8"/>
    <w:rsid w:val="004304BD"/>
    <w:rsid w:val="004334CB"/>
    <w:rsid w:val="00433D1E"/>
    <w:rsid w:val="004340A4"/>
    <w:rsid w:val="00434D94"/>
    <w:rsid w:val="004371CE"/>
    <w:rsid w:val="0043795A"/>
    <w:rsid w:val="00437EA1"/>
    <w:rsid w:val="00441A0C"/>
    <w:rsid w:val="00442243"/>
    <w:rsid w:val="0044267B"/>
    <w:rsid w:val="00443521"/>
    <w:rsid w:val="0044534F"/>
    <w:rsid w:val="0044786A"/>
    <w:rsid w:val="00450610"/>
    <w:rsid w:val="004525B6"/>
    <w:rsid w:val="004537F6"/>
    <w:rsid w:val="004573D3"/>
    <w:rsid w:val="00460828"/>
    <w:rsid w:val="00460D01"/>
    <w:rsid w:val="00461E69"/>
    <w:rsid w:val="00463FC4"/>
    <w:rsid w:val="00465DD1"/>
    <w:rsid w:val="00466190"/>
    <w:rsid w:val="0047101C"/>
    <w:rsid w:val="00471A35"/>
    <w:rsid w:val="00472827"/>
    <w:rsid w:val="00476B28"/>
    <w:rsid w:val="00480F41"/>
    <w:rsid w:val="00482414"/>
    <w:rsid w:val="00482DA1"/>
    <w:rsid w:val="004835C4"/>
    <w:rsid w:val="004845C4"/>
    <w:rsid w:val="00484F11"/>
    <w:rsid w:val="00487104"/>
    <w:rsid w:val="00492933"/>
    <w:rsid w:val="00496F72"/>
    <w:rsid w:val="004976B3"/>
    <w:rsid w:val="00497DE2"/>
    <w:rsid w:val="004A1B41"/>
    <w:rsid w:val="004A1B68"/>
    <w:rsid w:val="004A2682"/>
    <w:rsid w:val="004A2D43"/>
    <w:rsid w:val="004A3345"/>
    <w:rsid w:val="004A3665"/>
    <w:rsid w:val="004A422B"/>
    <w:rsid w:val="004A43ED"/>
    <w:rsid w:val="004A54C1"/>
    <w:rsid w:val="004A5F02"/>
    <w:rsid w:val="004A6767"/>
    <w:rsid w:val="004A7094"/>
    <w:rsid w:val="004A7CD8"/>
    <w:rsid w:val="004B1542"/>
    <w:rsid w:val="004B20FA"/>
    <w:rsid w:val="004B2A3F"/>
    <w:rsid w:val="004B2A4D"/>
    <w:rsid w:val="004B2C20"/>
    <w:rsid w:val="004B5CA7"/>
    <w:rsid w:val="004B7B3D"/>
    <w:rsid w:val="004C01A1"/>
    <w:rsid w:val="004C1883"/>
    <w:rsid w:val="004C2320"/>
    <w:rsid w:val="004C2D30"/>
    <w:rsid w:val="004C2D7D"/>
    <w:rsid w:val="004C3869"/>
    <w:rsid w:val="004C3A41"/>
    <w:rsid w:val="004C4094"/>
    <w:rsid w:val="004C64A5"/>
    <w:rsid w:val="004C76EA"/>
    <w:rsid w:val="004C7C66"/>
    <w:rsid w:val="004D0605"/>
    <w:rsid w:val="004D0A26"/>
    <w:rsid w:val="004D0F3B"/>
    <w:rsid w:val="004D20FE"/>
    <w:rsid w:val="004D325B"/>
    <w:rsid w:val="004D5F51"/>
    <w:rsid w:val="004E055A"/>
    <w:rsid w:val="004E1D2A"/>
    <w:rsid w:val="004E2F48"/>
    <w:rsid w:val="004E4364"/>
    <w:rsid w:val="004E6692"/>
    <w:rsid w:val="004E7CFA"/>
    <w:rsid w:val="004F2622"/>
    <w:rsid w:val="004F34C3"/>
    <w:rsid w:val="004F65C8"/>
    <w:rsid w:val="004F675F"/>
    <w:rsid w:val="00501DCB"/>
    <w:rsid w:val="00502511"/>
    <w:rsid w:val="005027AB"/>
    <w:rsid w:val="00502AC9"/>
    <w:rsid w:val="00503B05"/>
    <w:rsid w:val="00503C80"/>
    <w:rsid w:val="00504031"/>
    <w:rsid w:val="005048DA"/>
    <w:rsid w:val="00504F95"/>
    <w:rsid w:val="005058CF"/>
    <w:rsid w:val="00505AFE"/>
    <w:rsid w:val="00505EE8"/>
    <w:rsid w:val="00506259"/>
    <w:rsid w:val="00507BFC"/>
    <w:rsid w:val="00510190"/>
    <w:rsid w:val="005109A8"/>
    <w:rsid w:val="00512240"/>
    <w:rsid w:val="00512EC0"/>
    <w:rsid w:val="0051443C"/>
    <w:rsid w:val="005145DD"/>
    <w:rsid w:val="00514795"/>
    <w:rsid w:val="00515570"/>
    <w:rsid w:val="00515AE4"/>
    <w:rsid w:val="00516DB5"/>
    <w:rsid w:val="0051729E"/>
    <w:rsid w:val="00517C32"/>
    <w:rsid w:val="00517C4E"/>
    <w:rsid w:val="00523491"/>
    <w:rsid w:val="00524DF3"/>
    <w:rsid w:val="00525D4F"/>
    <w:rsid w:val="005269F5"/>
    <w:rsid w:val="00526C5F"/>
    <w:rsid w:val="005301FA"/>
    <w:rsid w:val="0053098B"/>
    <w:rsid w:val="00530B7A"/>
    <w:rsid w:val="00531250"/>
    <w:rsid w:val="00531580"/>
    <w:rsid w:val="00532175"/>
    <w:rsid w:val="005325D5"/>
    <w:rsid w:val="00533BFF"/>
    <w:rsid w:val="005342E0"/>
    <w:rsid w:val="0053441B"/>
    <w:rsid w:val="0053650B"/>
    <w:rsid w:val="0053681D"/>
    <w:rsid w:val="00537266"/>
    <w:rsid w:val="00537704"/>
    <w:rsid w:val="00540E1B"/>
    <w:rsid w:val="005419B9"/>
    <w:rsid w:val="0054305D"/>
    <w:rsid w:val="00543B86"/>
    <w:rsid w:val="00543F6C"/>
    <w:rsid w:val="00545691"/>
    <w:rsid w:val="005456DD"/>
    <w:rsid w:val="00545C68"/>
    <w:rsid w:val="00546B37"/>
    <w:rsid w:val="005500B1"/>
    <w:rsid w:val="00550F82"/>
    <w:rsid w:val="00554485"/>
    <w:rsid w:val="00556053"/>
    <w:rsid w:val="005568FE"/>
    <w:rsid w:val="005579A0"/>
    <w:rsid w:val="00557E87"/>
    <w:rsid w:val="00561F07"/>
    <w:rsid w:val="0056255A"/>
    <w:rsid w:val="0056416E"/>
    <w:rsid w:val="00565FB7"/>
    <w:rsid w:val="005664E0"/>
    <w:rsid w:val="00570713"/>
    <w:rsid w:val="00573206"/>
    <w:rsid w:val="00574B08"/>
    <w:rsid w:val="00575635"/>
    <w:rsid w:val="00576D37"/>
    <w:rsid w:val="00576D6A"/>
    <w:rsid w:val="005779DD"/>
    <w:rsid w:val="00577A24"/>
    <w:rsid w:val="00577F03"/>
    <w:rsid w:val="00580A0E"/>
    <w:rsid w:val="005829B3"/>
    <w:rsid w:val="0058396A"/>
    <w:rsid w:val="0058445A"/>
    <w:rsid w:val="005850CC"/>
    <w:rsid w:val="00587322"/>
    <w:rsid w:val="00587D23"/>
    <w:rsid w:val="0059153E"/>
    <w:rsid w:val="00591892"/>
    <w:rsid w:val="00592A98"/>
    <w:rsid w:val="00596143"/>
    <w:rsid w:val="00596937"/>
    <w:rsid w:val="0059695D"/>
    <w:rsid w:val="00596BFA"/>
    <w:rsid w:val="0059768D"/>
    <w:rsid w:val="005A0957"/>
    <w:rsid w:val="005A1162"/>
    <w:rsid w:val="005A1417"/>
    <w:rsid w:val="005A3675"/>
    <w:rsid w:val="005A4A5E"/>
    <w:rsid w:val="005A5125"/>
    <w:rsid w:val="005A53C9"/>
    <w:rsid w:val="005A6A03"/>
    <w:rsid w:val="005B00DD"/>
    <w:rsid w:val="005B12D9"/>
    <w:rsid w:val="005B32A5"/>
    <w:rsid w:val="005B5599"/>
    <w:rsid w:val="005B5AE0"/>
    <w:rsid w:val="005C082A"/>
    <w:rsid w:val="005C0C15"/>
    <w:rsid w:val="005C1C6C"/>
    <w:rsid w:val="005C36FA"/>
    <w:rsid w:val="005C6A64"/>
    <w:rsid w:val="005D072B"/>
    <w:rsid w:val="005D0F8B"/>
    <w:rsid w:val="005D31E4"/>
    <w:rsid w:val="005D7683"/>
    <w:rsid w:val="005E2361"/>
    <w:rsid w:val="005E2E1B"/>
    <w:rsid w:val="005E38B5"/>
    <w:rsid w:val="005E407C"/>
    <w:rsid w:val="005E6C7A"/>
    <w:rsid w:val="005E7C7B"/>
    <w:rsid w:val="005F109C"/>
    <w:rsid w:val="005F18E2"/>
    <w:rsid w:val="005F236C"/>
    <w:rsid w:val="005F398C"/>
    <w:rsid w:val="005F468F"/>
    <w:rsid w:val="006008B4"/>
    <w:rsid w:val="00605D2D"/>
    <w:rsid w:val="006074DB"/>
    <w:rsid w:val="00607503"/>
    <w:rsid w:val="006079B7"/>
    <w:rsid w:val="00607AFE"/>
    <w:rsid w:val="006132C3"/>
    <w:rsid w:val="00613C69"/>
    <w:rsid w:val="00614F90"/>
    <w:rsid w:val="00615F17"/>
    <w:rsid w:val="0062164C"/>
    <w:rsid w:val="00625571"/>
    <w:rsid w:val="006263D6"/>
    <w:rsid w:val="00627EC5"/>
    <w:rsid w:val="00627FD9"/>
    <w:rsid w:val="006301F5"/>
    <w:rsid w:val="00632020"/>
    <w:rsid w:val="00632A00"/>
    <w:rsid w:val="0064053B"/>
    <w:rsid w:val="00642FAA"/>
    <w:rsid w:val="00644D85"/>
    <w:rsid w:val="00646E4F"/>
    <w:rsid w:val="006502DF"/>
    <w:rsid w:val="00650DB7"/>
    <w:rsid w:val="00652B5A"/>
    <w:rsid w:val="00654826"/>
    <w:rsid w:val="006549F4"/>
    <w:rsid w:val="00657FE6"/>
    <w:rsid w:val="006611F6"/>
    <w:rsid w:val="00662735"/>
    <w:rsid w:val="00662F30"/>
    <w:rsid w:val="006660D8"/>
    <w:rsid w:val="00670F02"/>
    <w:rsid w:val="0067170D"/>
    <w:rsid w:val="00671DE8"/>
    <w:rsid w:val="00677097"/>
    <w:rsid w:val="00677481"/>
    <w:rsid w:val="00679BF9"/>
    <w:rsid w:val="0068091B"/>
    <w:rsid w:val="006810E4"/>
    <w:rsid w:val="00681B4F"/>
    <w:rsid w:val="006849DF"/>
    <w:rsid w:val="00685005"/>
    <w:rsid w:val="006867C2"/>
    <w:rsid w:val="00687137"/>
    <w:rsid w:val="0069054D"/>
    <w:rsid w:val="00693D62"/>
    <w:rsid w:val="00696504"/>
    <w:rsid w:val="00696F04"/>
    <w:rsid w:val="006974D7"/>
    <w:rsid w:val="00697EFA"/>
    <w:rsid w:val="006A15DD"/>
    <w:rsid w:val="006A18F9"/>
    <w:rsid w:val="006A62A3"/>
    <w:rsid w:val="006B14B2"/>
    <w:rsid w:val="006B1FE3"/>
    <w:rsid w:val="006B4E1E"/>
    <w:rsid w:val="006B5556"/>
    <w:rsid w:val="006C1D3A"/>
    <w:rsid w:val="006C55AD"/>
    <w:rsid w:val="006C5D5B"/>
    <w:rsid w:val="006C6CE8"/>
    <w:rsid w:val="006C7E93"/>
    <w:rsid w:val="006D161B"/>
    <w:rsid w:val="006D2963"/>
    <w:rsid w:val="006D43D5"/>
    <w:rsid w:val="006D49E2"/>
    <w:rsid w:val="006D5957"/>
    <w:rsid w:val="006D65F7"/>
    <w:rsid w:val="006E0BD2"/>
    <w:rsid w:val="006E1B3F"/>
    <w:rsid w:val="006E29FA"/>
    <w:rsid w:val="006E3827"/>
    <w:rsid w:val="006E3A9F"/>
    <w:rsid w:val="006E4150"/>
    <w:rsid w:val="006E46BA"/>
    <w:rsid w:val="006E4A8F"/>
    <w:rsid w:val="006E5125"/>
    <w:rsid w:val="006E66E9"/>
    <w:rsid w:val="006E70FD"/>
    <w:rsid w:val="006E7C30"/>
    <w:rsid w:val="006F2294"/>
    <w:rsid w:val="006F23E4"/>
    <w:rsid w:val="006F350C"/>
    <w:rsid w:val="006F6E5D"/>
    <w:rsid w:val="00700532"/>
    <w:rsid w:val="0070139A"/>
    <w:rsid w:val="00702F2B"/>
    <w:rsid w:val="00704017"/>
    <w:rsid w:val="0071363F"/>
    <w:rsid w:val="007150CC"/>
    <w:rsid w:val="0071621F"/>
    <w:rsid w:val="00716946"/>
    <w:rsid w:val="007169A2"/>
    <w:rsid w:val="007177EB"/>
    <w:rsid w:val="0072009D"/>
    <w:rsid w:val="007269F8"/>
    <w:rsid w:val="007278E4"/>
    <w:rsid w:val="007366C1"/>
    <w:rsid w:val="00741E65"/>
    <w:rsid w:val="0074381C"/>
    <w:rsid w:val="00744B0B"/>
    <w:rsid w:val="00746831"/>
    <w:rsid w:val="00747F07"/>
    <w:rsid w:val="007516DA"/>
    <w:rsid w:val="00752782"/>
    <w:rsid w:val="00752C84"/>
    <w:rsid w:val="007547F6"/>
    <w:rsid w:val="00755FA1"/>
    <w:rsid w:val="007618FC"/>
    <w:rsid w:val="00764DE7"/>
    <w:rsid w:val="007656B3"/>
    <w:rsid w:val="00765ACF"/>
    <w:rsid w:val="00767669"/>
    <w:rsid w:val="007716F5"/>
    <w:rsid w:val="00773D1F"/>
    <w:rsid w:val="00774482"/>
    <w:rsid w:val="00774ACF"/>
    <w:rsid w:val="00776660"/>
    <w:rsid w:val="00777D9D"/>
    <w:rsid w:val="00780BEC"/>
    <w:rsid w:val="00781B9A"/>
    <w:rsid w:val="0078225D"/>
    <w:rsid w:val="0078241D"/>
    <w:rsid w:val="00782E80"/>
    <w:rsid w:val="00783209"/>
    <w:rsid w:val="0078498E"/>
    <w:rsid w:val="007869CA"/>
    <w:rsid w:val="00787A5B"/>
    <w:rsid w:val="00790049"/>
    <w:rsid w:val="00790A9C"/>
    <w:rsid w:val="00791190"/>
    <w:rsid w:val="0079201C"/>
    <w:rsid w:val="00792AD9"/>
    <w:rsid w:val="00794D69"/>
    <w:rsid w:val="00795093"/>
    <w:rsid w:val="0079667F"/>
    <w:rsid w:val="00796D51"/>
    <w:rsid w:val="007A4251"/>
    <w:rsid w:val="007A521A"/>
    <w:rsid w:val="007A53ED"/>
    <w:rsid w:val="007A60CA"/>
    <w:rsid w:val="007A6977"/>
    <w:rsid w:val="007B0761"/>
    <w:rsid w:val="007B279B"/>
    <w:rsid w:val="007B4177"/>
    <w:rsid w:val="007B4D20"/>
    <w:rsid w:val="007B662E"/>
    <w:rsid w:val="007C0ED3"/>
    <w:rsid w:val="007C12E1"/>
    <w:rsid w:val="007C1CCE"/>
    <w:rsid w:val="007C3976"/>
    <w:rsid w:val="007C4570"/>
    <w:rsid w:val="007C59AC"/>
    <w:rsid w:val="007D24E1"/>
    <w:rsid w:val="007D37E3"/>
    <w:rsid w:val="007D3CA0"/>
    <w:rsid w:val="007D4202"/>
    <w:rsid w:val="007D42A4"/>
    <w:rsid w:val="007D4A3D"/>
    <w:rsid w:val="007D6315"/>
    <w:rsid w:val="007D66A5"/>
    <w:rsid w:val="007D74D8"/>
    <w:rsid w:val="007D7B44"/>
    <w:rsid w:val="007E09F6"/>
    <w:rsid w:val="007E17A6"/>
    <w:rsid w:val="007E4254"/>
    <w:rsid w:val="007E6293"/>
    <w:rsid w:val="007E70EC"/>
    <w:rsid w:val="007E7D8C"/>
    <w:rsid w:val="007F0D65"/>
    <w:rsid w:val="007F2344"/>
    <w:rsid w:val="007F2F32"/>
    <w:rsid w:val="007F3A5D"/>
    <w:rsid w:val="007F42EB"/>
    <w:rsid w:val="00800827"/>
    <w:rsid w:val="0080312D"/>
    <w:rsid w:val="00803355"/>
    <w:rsid w:val="008033E5"/>
    <w:rsid w:val="00804B80"/>
    <w:rsid w:val="00805A65"/>
    <w:rsid w:val="00806084"/>
    <w:rsid w:val="0080624D"/>
    <w:rsid w:val="00807DFA"/>
    <w:rsid w:val="00810172"/>
    <w:rsid w:val="00813F0B"/>
    <w:rsid w:val="00817C34"/>
    <w:rsid w:val="00817E72"/>
    <w:rsid w:val="00817ED1"/>
    <w:rsid w:val="00822927"/>
    <w:rsid w:val="00822DCB"/>
    <w:rsid w:val="00823275"/>
    <w:rsid w:val="008232BB"/>
    <w:rsid w:val="0082592E"/>
    <w:rsid w:val="00825CD6"/>
    <w:rsid w:val="008278D0"/>
    <w:rsid w:val="00827E2E"/>
    <w:rsid w:val="00830444"/>
    <w:rsid w:val="008307E6"/>
    <w:rsid w:val="0083084B"/>
    <w:rsid w:val="008319C2"/>
    <w:rsid w:val="008325B1"/>
    <w:rsid w:val="00833FF2"/>
    <w:rsid w:val="00836D8D"/>
    <w:rsid w:val="00842B57"/>
    <w:rsid w:val="00843891"/>
    <w:rsid w:val="00843CA1"/>
    <w:rsid w:val="00844C8B"/>
    <w:rsid w:val="00845496"/>
    <w:rsid w:val="008459BF"/>
    <w:rsid w:val="008533BD"/>
    <w:rsid w:val="00853FDE"/>
    <w:rsid w:val="00856457"/>
    <w:rsid w:val="0086027E"/>
    <w:rsid w:val="00860947"/>
    <w:rsid w:val="00861966"/>
    <w:rsid w:val="00861CEE"/>
    <w:rsid w:val="00862118"/>
    <w:rsid w:val="008622A3"/>
    <w:rsid w:val="00866F63"/>
    <w:rsid w:val="0087030D"/>
    <w:rsid w:val="00870621"/>
    <w:rsid w:val="00870787"/>
    <w:rsid w:val="00871CF0"/>
    <w:rsid w:val="00871D26"/>
    <w:rsid w:val="00871E93"/>
    <w:rsid w:val="00872862"/>
    <w:rsid w:val="00874C73"/>
    <w:rsid w:val="0087561E"/>
    <w:rsid w:val="00877403"/>
    <w:rsid w:val="008774BA"/>
    <w:rsid w:val="00880770"/>
    <w:rsid w:val="00880C8B"/>
    <w:rsid w:val="00886511"/>
    <w:rsid w:val="008876E8"/>
    <w:rsid w:val="00894833"/>
    <w:rsid w:val="00895554"/>
    <w:rsid w:val="00895995"/>
    <w:rsid w:val="00896C64"/>
    <w:rsid w:val="008A0542"/>
    <w:rsid w:val="008A0DA8"/>
    <w:rsid w:val="008A0E80"/>
    <w:rsid w:val="008A2625"/>
    <w:rsid w:val="008A314B"/>
    <w:rsid w:val="008A570E"/>
    <w:rsid w:val="008A6049"/>
    <w:rsid w:val="008A66F4"/>
    <w:rsid w:val="008A6977"/>
    <w:rsid w:val="008B0157"/>
    <w:rsid w:val="008B1FB9"/>
    <w:rsid w:val="008B332E"/>
    <w:rsid w:val="008B3355"/>
    <w:rsid w:val="008B5269"/>
    <w:rsid w:val="008B6009"/>
    <w:rsid w:val="008B67BB"/>
    <w:rsid w:val="008B7F5B"/>
    <w:rsid w:val="008C472F"/>
    <w:rsid w:val="008C64D9"/>
    <w:rsid w:val="008C7248"/>
    <w:rsid w:val="008D0AA0"/>
    <w:rsid w:val="008D1E8D"/>
    <w:rsid w:val="008D1F5A"/>
    <w:rsid w:val="008D29EC"/>
    <w:rsid w:val="008D325F"/>
    <w:rsid w:val="008D3325"/>
    <w:rsid w:val="008D34CC"/>
    <w:rsid w:val="008D4EC5"/>
    <w:rsid w:val="008D5013"/>
    <w:rsid w:val="008D54CB"/>
    <w:rsid w:val="008D5C3C"/>
    <w:rsid w:val="008D62E2"/>
    <w:rsid w:val="008D77E5"/>
    <w:rsid w:val="008D7B6C"/>
    <w:rsid w:val="008E0860"/>
    <w:rsid w:val="008E0F65"/>
    <w:rsid w:val="008E2A7B"/>
    <w:rsid w:val="008E311E"/>
    <w:rsid w:val="008E34A0"/>
    <w:rsid w:val="008E3837"/>
    <w:rsid w:val="008E3B38"/>
    <w:rsid w:val="008E4182"/>
    <w:rsid w:val="008F03C9"/>
    <w:rsid w:val="008F2E5B"/>
    <w:rsid w:val="008F39DF"/>
    <w:rsid w:val="008F4D2A"/>
    <w:rsid w:val="008F4E0E"/>
    <w:rsid w:val="008F5A00"/>
    <w:rsid w:val="008F5D51"/>
    <w:rsid w:val="008F63BE"/>
    <w:rsid w:val="008F6F87"/>
    <w:rsid w:val="009003C6"/>
    <w:rsid w:val="00903BCC"/>
    <w:rsid w:val="00907078"/>
    <w:rsid w:val="009159C1"/>
    <w:rsid w:val="00917C94"/>
    <w:rsid w:val="00920A55"/>
    <w:rsid w:val="00921641"/>
    <w:rsid w:val="00923E8B"/>
    <w:rsid w:val="0092533D"/>
    <w:rsid w:val="009258D5"/>
    <w:rsid w:val="00926E11"/>
    <w:rsid w:val="0093077D"/>
    <w:rsid w:val="00933D44"/>
    <w:rsid w:val="00935716"/>
    <w:rsid w:val="009357CC"/>
    <w:rsid w:val="0093751F"/>
    <w:rsid w:val="00937753"/>
    <w:rsid w:val="00937768"/>
    <w:rsid w:val="00942376"/>
    <w:rsid w:val="00943267"/>
    <w:rsid w:val="00945D63"/>
    <w:rsid w:val="00946105"/>
    <w:rsid w:val="00952C38"/>
    <w:rsid w:val="00952DC5"/>
    <w:rsid w:val="00955129"/>
    <w:rsid w:val="00956F63"/>
    <w:rsid w:val="009607F9"/>
    <w:rsid w:val="00961E10"/>
    <w:rsid w:val="00963055"/>
    <w:rsid w:val="00964689"/>
    <w:rsid w:val="009656E6"/>
    <w:rsid w:val="00967F1D"/>
    <w:rsid w:val="0097211F"/>
    <w:rsid w:val="00973BE6"/>
    <w:rsid w:val="00974C9C"/>
    <w:rsid w:val="0097649E"/>
    <w:rsid w:val="0097662F"/>
    <w:rsid w:val="00981B0E"/>
    <w:rsid w:val="00981E02"/>
    <w:rsid w:val="0098224A"/>
    <w:rsid w:val="00984B57"/>
    <w:rsid w:val="00984F75"/>
    <w:rsid w:val="0098563F"/>
    <w:rsid w:val="00986166"/>
    <w:rsid w:val="00993B94"/>
    <w:rsid w:val="00994018"/>
    <w:rsid w:val="00994CD1"/>
    <w:rsid w:val="00995D76"/>
    <w:rsid w:val="00995EF5"/>
    <w:rsid w:val="00995F87"/>
    <w:rsid w:val="009969F1"/>
    <w:rsid w:val="009A061E"/>
    <w:rsid w:val="009A2D28"/>
    <w:rsid w:val="009A355E"/>
    <w:rsid w:val="009A3B2B"/>
    <w:rsid w:val="009A48A6"/>
    <w:rsid w:val="009A541E"/>
    <w:rsid w:val="009A67E2"/>
    <w:rsid w:val="009A77EE"/>
    <w:rsid w:val="009B08F2"/>
    <w:rsid w:val="009B13BF"/>
    <w:rsid w:val="009B1BF2"/>
    <w:rsid w:val="009B2693"/>
    <w:rsid w:val="009B3981"/>
    <w:rsid w:val="009B3C60"/>
    <w:rsid w:val="009B3E9A"/>
    <w:rsid w:val="009B5C7E"/>
    <w:rsid w:val="009C0269"/>
    <w:rsid w:val="009C04AD"/>
    <w:rsid w:val="009C1D1C"/>
    <w:rsid w:val="009C2961"/>
    <w:rsid w:val="009C3C3F"/>
    <w:rsid w:val="009C4D08"/>
    <w:rsid w:val="009D01C5"/>
    <w:rsid w:val="009D032B"/>
    <w:rsid w:val="009D31E3"/>
    <w:rsid w:val="009D322A"/>
    <w:rsid w:val="009D56C7"/>
    <w:rsid w:val="009D728E"/>
    <w:rsid w:val="009E256A"/>
    <w:rsid w:val="009E34B0"/>
    <w:rsid w:val="009E4A19"/>
    <w:rsid w:val="009E53A7"/>
    <w:rsid w:val="009E5AEA"/>
    <w:rsid w:val="009E6AFC"/>
    <w:rsid w:val="009E7093"/>
    <w:rsid w:val="009E768D"/>
    <w:rsid w:val="009F0343"/>
    <w:rsid w:val="009F0A51"/>
    <w:rsid w:val="009F15CA"/>
    <w:rsid w:val="009F1777"/>
    <w:rsid w:val="009F17AE"/>
    <w:rsid w:val="009F18A8"/>
    <w:rsid w:val="009F1A1F"/>
    <w:rsid w:val="009F2288"/>
    <w:rsid w:val="009F28E9"/>
    <w:rsid w:val="009F2D55"/>
    <w:rsid w:val="009F318A"/>
    <w:rsid w:val="009F472A"/>
    <w:rsid w:val="009F51B9"/>
    <w:rsid w:val="009F66BA"/>
    <w:rsid w:val="009F777E"/>
    <w:rsid w:val="009F7AE9"/>
    <w:rsid w:val="00A02DCD"/>
    <w:rsid w:val="00A02E60"/>
    <w:rsid w:val="00A03087"/>
    <w:rsid w:val="00A0322D"/>
    <w:rsid w:val="00A06714"/>
    <w:rsid w:val="00A104DD"/>
    <w:rsid w:val="00A10C26"/>
    <w:rsid w:val="00A11326"/>
    <w:rsid w:val="00A115B8"/>
    <w:rsid w:val="00A12771"/>
    <w:rsid w:val="00A12869"/>
    <w:rsid w:val="00A15469"/>
    <w:rsid w:val="00A16476"/>
    <w:rsid w:val="00A167D6"/>
    <w:rsid w:val="00A1706C"/>
    <w:rsid w:val="00A17728"/>
    <w:rsid w:val="00A217D2"/>
    <w:rsid w:val="00A22D94"/>
    <w:rsid w:val="00A240DF"/>
    <w:rsid w:val="00A259DA"/>
    <w:rsid w:val="00A26223"/>
    <w:rsid w:val="00A3105C"/>
    <w:rsid w:val="00A3435B"/>
    <w:rsid w:val="00A359ED"/>
    <w:rsid w:val="00A36250"/>
    <w:rsid w:val="00A36964"/>
    <w:rsid w:val="00A36E8D"/>
    <w:rsid w:val="00A41210"/>
    <w:rsid w:val="00A432F0"/>
    <w:rsid w:val="00A44E7D"/>
    <w:rsid w:val="00A44EC1"/>
    <w:rsid w:val="00A44F46"/>
    <w:rsid w:val="00A4553B"/>
    <w:rsid w:val="00A458AD"/>
    <w:rsid w:val="00A50978"/>
    <w:rsid w:val="00A51C42"/>
    <w:rsid w:val="00A53680"/>
    <w:rsid w:val="00A54B74"/>
    <w:rsid w:val="00A55735"/>
    <w:rsid w:val="00A57EA5"/>
    <w:rsid w:val="00A61E38"/>
    <w:rsid w:val="00A61EC8"/>
    <w:rsid w:val="00A6233A"/>
    <w:rsid w:val="00A62460"/>
    <w:rsid w:val="00A62E48"/>
    <w:rsid w:val="00A641A6"/>
    <w:rsid w:val="00A64952"/>
    <w:rsid w:val="00A72FC7"/>
    <w:rsid w:val="00A749EC"/>
    <w:rsid w:val="00A81352"/>
    <w:rsid w:val="00A821CC"/>
    <w:rsid w:val="00A83A0C"/>
    <w:rsid w:val="00A85D79"/>
    <w:rsid w:val="00A875D9"/>
    <w:rsid w:val="00A92602"/>
    <w:rsid w:val="00A92D62"/>
    <w:rsid w:val="00A93D1E"/>
    <w:rsid w:val="00A96657"/>
    <w:rsid w:val="00AA0CC8"/>
    <w:rsid w:val="00AA3A89"/>
    <w:rsid w:val="00AA3CF9"/>
    <w:rsid w:val="00AA45FD"/>
    <w:rsid w:val="00AB0328"/>
    <w:rsid w:val="00AB070A"/>
    <w:rsid w:val="00AB0DEA"/>
    <w:rsid w:val="00AB2E59"/>
    <w:rsid w:val="00AB3581"/>
    <w:rsid w:val="00AB57E4"/>
    <w:rsid w:val="00AB62B5"/>
    <w:rsid w:val="00AC0829"/>
    <w:rsid w:val="00AC3EB8"/>
    <w:rsid w:val="00AC4031"/>
    <w:rsid w:val="00AC7B7F"/>
    <w:rsid w:val="00AC7F9A"/>
    <w:rsid w:val="00AD322C"/>
    <w:rsid w:val="00AD7111"/>
    <w:rsid w:val="00AD7862"/>
    <w:rsid w:val="00AE15BB"/>
    <w:rsid w:val="00AE4085"/>
    <w:rsid w:val="00AE428A"/>
    <w:rsid w:val="00AE499D"/>
    <w:rsid w:val="00AE4E31"/>
    <w:rsid w:val="00AF0F33"/>
    <w:rsid w:val="00AF1038"/>
    <w:rsid w:val="00AF271A"/>
    <w:rsid w:val="00AF631D"/>
    <w:rsid w:val="00AF6A59"/>
    <w:rsid w:val="00AF7A78"/>
    <w:rsid w:val="00AF7CA2"/>
    <w:rsid w:val="00B00035"/>
    <w:rsid w:val="00B00866"/>
    <w:rsid w:val="00B0208C"/>
    <w:rsid w:val="00B041B4"/>
    <w:rsid w:val="00B04F09"/>
    <w:rsid w:val="00B05AC9"/>
    <w:rsid w:val="00B07B9C"/>
    <w:rsid w:val="00B11498"/>
    <w:rsid w:val="00B13B28"/>
    <w:rsid w:val="00B1459F"/>
    <w:rsid w:val="00B1487D"/>
    <w:rsid w:val="00B15FC4"/>
    <w:rsid w:val="00B17F74"/>
    <w:rsid w:val="00B21D58"/>
    <w:rsid w:val="00B23A63"/>
    <w:rsid w:val="00B269EF"/>
    <w:rsid w:val="00B26A02"/>
    <w:rsid w:val="00B27AE9"/>
    <w:rsid w:val="00B3025B"/>
    <w:rsid w:val="00B31318"/>
    <w:rsid w:val="00B33C14"/>
    <w:rsid w:val="00B344DC"/>
    <w:rsid w:val="00B34898"/>
    <w:rsid w:val="00B3502B"/>
    <w:rsid w:val="00B36D08"/>
    <w:rsid w:val="00B404FB"/>
    <w:rsid w:val="00B42A15"/>
    <w:rsid w:val="00B42FA8"/>
    <w:rsid w:val="00B45A5E"/>
    <w:rsid w:val="00B51491"/>
    <w:rsid w:val="00B536B8"/>
    <w:rsid w:val="00B5638D"/>
    <w:rsid w:val="00B57822"/>
    <w:rsid w:val="00B626E4"/>
    <w:rsid w:val="00B62958"/>
    <w:rsid w:val="00B62B7D"/>
    <w:rsid w:val="00B63770"/>
    <w:rsid w:val="00B64C95"/>
    <w:rsid w:val="00B65469"/>
    <w:rsid w:val="00B66522"/>
    <w:rsid w:val="00B66636"/>
    <w:rsid w:val="00B669EC"/>
    <w:rsid w:val="00B66BDD"/>
    <w:rsid w:val="00B71315"/>
    <w:rsid w:val="00B71ED7"/>
    <w:rsid w:val="00B7411D"/>
    <w:rsid w:val="00B7637A"/>
    <w:rsid w:val="00B77FDB"/>
    <w:rsid w:val="00B8168C"/>
    <w:rsid w:val="00B828A0"/>
    <w:rsid w:val="00B83093"/>
    <w:rsid w:val="00B83A1A"/>
    <w:rsid w:val="00B86E4A"/>
    <w:rsid w:val="00B90BE2"/>
    <w:rsid w:val="00B91166"/>
    <w:rsid w:val="00B921D6"/>
    <w:rsid w:val="00B925EC"/>
    <w:rsid w:val="00B931FE"/>
    <w:rsid w:val="00B93258"/>
    <w:rsid w:val="00B9375D"/>
    <w:rsid w:val="00B9475E"/>
    <w:rsid w:val="00B9528A"/>
    <w:rsid w:val="00B97B82"/>
    <w:rsid w:val="00B97E53"/>
    <w:rsid w:val="00BA36A9"/>
    <w:rsid w:val="00BA5729"/>
    <w:rsid w:val="00BB475A"/>
    <w:rsid w:val="00BB4E8D"/>
    <w:rsid w:val="00BB7DC8"/>
    <w:rsid w:val="00BC03A7"/>
    <w:rsid w:val="00BC1C27"/>
    <w:rsid w:val="00BC343A"/>
    <w:rsid w:val="00BC368B"/>
    <w:rsid w:val="00BC4A22"/>
    <w:rsid w:val="00BC595C"/>
    <w:rsid w:val="00BC6946"/>
    <w:rsid w:val="00BC69D3"/>
    <w:rsid w:val="00BC6C66"/>
    <w:rsid w:val="00BC6E1A"/>
    <w:rsid w:val="00BC6FB6"/>
    <w:rsid w:val="00BD3282"/>
    <w:rsid w:val="00BD4356"/>
    <w:rsid w:val="00BD4D12"/>
    <w:rsid w:val="00BD51DE"/>
    <w:rsid w:val="00BD69D2"/>
    <w:rsid w:val="00BD79EF"/>
    <w:rsid w:val="00BE11BC"/>
    <w:rsid w:val="00BE1E3D"/>
    <w:rsid w:val="00BE653D"/>
    <w:rsid w:val="00BE7A95"/>
    <w:rsid w:val="00BF147E"/>
    <w:rsid w:val="00BF2631"/>
    <w:rsid w:val="00BF3FC7"/>
    <w:rsid w:val="00BF4A4E"/>
    <w:rsid w:val="00C03622"/>
    <w:rsid w:val="00C045AF"/>
    <w:rsid w:val="00C04C77"/>
    <w:rsid w:val="00C057BA"/>
    <w:rsid w:val="00C0593F"/>
    <w:rsid w:val="00C07468"/>
    <w:rsid w:val="00C11CA1"/>
    <w:rsid w:val="00C1318C"/>
    <w:rsid w:val="00C1436C"/>
    <w:rsid w:val="00C14C3D"/>
    <w:rsid w:val="00C14F81"/>
    <w:rsid w:val="00C15422"/>
    <w:rsid w:val="00C15C4C"/>
    <w:rsid w:val="00C161EC"/>
    <w:rsid w:val="00C16EB5"/>
    <w:rsid w:val="00C16FC6"/>
    <w:rsid w:val="00C20996"/>
    <w:rsid w:val="00C210E1"/>
    <w:rsid w:val="00C2216F"/>
    <w:rsid w:val="00C24104"/>
    <w:rsid w:val="00C242D8"/>
    <w:rsid w:val="00C24649"/>
    <w:rsid w:val="00C25BEE"/>
    <w:rsid w:val="00C26765"/>
    <w:rsid w:val="00C26DE3"/>
    <w:rsid w:val="00C31775"/>
    <w:rsid w:val="00C31CD4"/>
    <w:rsid w:val="00C31E37"/>
    <w:rsid w:val="00C3265C"/>
    <w:rsid w:val="00C3336E"/>
    <w:rsid w:val="00C34BC5"/>
    <w:rsid w:val="00C35247"/>
    <w:rsid w:val="00C36ACC"/>
    <w:rsid w:val="00C37C56"/>
    <w:rsid w:val="00C425DE"/>
    <w:rsid w:val="00C430C7"/>
    <w:rsid w:val="00C44A11"/>
    <w:rsid w:val="00C4696F"/>
    <w:rsid w:val="00C51325"/>
    <w:rsid w:val="00C52091"/>
    <w:rsid w:val="00C528FF"/>
    <w:rsid w:val="00C52B93"/>
    <w:rsid w:val="00C55126"/>
    <w:rsid w:val="00C55885"/>
    <w:rsid w:val="00C56AB1"/>
    <w:rsid w:val="00C56D41"/>
    <w:rsid w:val="00C57BA9"/>
    <w:rsid w:val="00C6083B"/>
    <w:rsid w:val="00C6476D"/>
    <w:rsid w:val="00C70165"/>
    <w:rsid w:val="00C71199"/>
    <w:rsid w:val="00C7143C"/>
    <w:rsid w:val="00C717A2"/>
    <w:rsid w:val="00C72774"/>
    <w:rsid w:val="00C72ACD"/>
    <w:rsid w:val="00C734CC"/>
    <w:rsid w:val="00C75E7E"/>
    <w:rsid w:val="00C762C1"/>
    <w:rsid w:val="00C804E5"/>
    <w:rsid w:val="00C81B90"/>
    <w:rsid w:val="00C8219B"/>
    <w:rsid w:val="00C831CD"/>
    <w:rsid w:val="00C837B1"/>
    <w:rsid w:val="00C83D12"/>
    <w:rsid w:val="00C83DF5"/>
    <w:rsid w:val="00C84A5C"/>
    <w:rsid w:val="00C86B10"/>
    <w:rsid w:val="00C87229"/>
    <w:rsid w:val="00C87501"/>
    <w:rsid w:val="00C9280F"/>
    <w:rsid w:val="00C945C2"/>
    <w:rsid w:val="00C95BCE"/>
    <w:rsid w:val="00CA0A65"/>
    <w:rsid w:val="00CA4F99"/>
    <w:rsid w:val="00CA6686"/>
    <w:rsid w:val="00CA6948"/>
    <w:rsid w:val="00CA7079"/>
    <w:rsid w:val="00CA7C0B"/>
    <w:rsid w:val="00CB0B1A"/>
    <w:rsid w:val="00CB1350"/>
    <w:rsid w:val="00CB1A7E"/>
    <w:rsid w:val="00CB207A"/>
    <w:rsid w:val="00CB2178"/>
    <w:rsid w:val="00CB2A5B"/>
    <w:rsid w:val="00CB32D6"/>
    <w:rsid w:val="00CB3FFB"/>
    <w:rsid w:val="00CB4859"/>
    <w:rsid w:val="00CB4897"/>
    <w:rsid w:val="00CB5A6E"/>
    <w:rsid w:val="00CB5ABC"/>
    <w:rsid w:val="00CB7364"/>
    <w:rsid w:val="00CB7867"/>
    <w:rsid w:val="00CB7EF7"/>
    <w:rsid w:val="00CC14B6"/>
    <w:rsid w:val="00CC3B5B"/>
    <w:rsid w:val="00CC4F3E"/>
    <w:rsid w:val="00CC5638"/>
    <w:rsid w:val="00CC5C0B"/>
    <w:rsid w:val="00CC6C1C"/>
    <w:rsid w:val="00CC70EB"/>
    <w:rsid w:val="00CC7196"/>
    <w:rsid w:val="00CC76EC"/>
    <w:rsid w:val="00CD4054"/>
    <w:rsid w:val="00CD4C2B"/>
    <w:rsid w:val="00CD5101"/>
    <w:rsid w:val="00CD7285"/>
    <w:rsid w:val="00CD755A"/>
    <w:rsid w:val="00CE0461"/>
    <w:rsid w:val="00CE27CB"/>
    <w:rsid w:val="00CE29DE"/>
    <w:rsid w:val="00CE54D8"/>
    <w:rsid w:val="00CE60F8"/>
    <w:rsid w:val="00CE67DF"/>
    <w:rsid w:val="00CE6A6A"/>
    <w:rsid w:val="00CE6EE5"/>
    <w:rsid w:val="00CF212A"/>
    <w:rsid w:val="00CF46DD"/>
    <w:rsid w:val="00CF4A83"/>
    <w:rsid w:val="00CF53E7"/>
    <w:rsid w:val="00CF634E"/>
    <w:rsid w:val="00CF6D9A"/>
    <w:rsid w:val="00D00192"/>
    <w:rsid w:val="00D00279"/>
    <w:rsid w:val="00D02672"/>
    <w:rsid w:val="00D056D7"/>
    <w:rsid w:val="00D07285"/>
    <w:rsid w:val="00D07B84"/>
    <w:rsid w:val="00D109F9"/>
    <w:rsid w:val="00D12A04"/>
    <w:rsid w:val="00D13418"/>
    <w:rsid w:val="00D1386C"/>
    <w:rsid w:val="00D13A85"/>
    <w:rsid w:val="00D16671"/>
    <w:rsid w:val="00D200CF"/>
    <w:rsid w:val="00D20417"/>
    <w:rsid w:val="00D21134"/>
    <w:rsid w:val="00D2610A"/>
    <w:rsid w:val="00D30C6C"/>
    <w:rsid w:val="00D31835"/>
    <w:rsid w:val="00D3335F"/>
    <w:rsid w:val="00D34370"/>
    <w:rsid w:val="00D35B24"/>
    <w:rsid w:val="00D3683A"/>
    <w:rsid w:val="00D37347"/>
    <w:rsid w:val="00D37A1E"/>
    <w:rsid w:val="00D405F7"/>
    <w:rsid w:val="00D4172E"/>
    <w:rsid w:val="00D425D5"/>
    <w:rsid w:val="00D436C4"/>
    <w:rsid w:val="00D43E83"/>
    <w:rsid w:val="00D4413B"/>
    <w:rsid w:val="00D4582A"/>
    <w:rsid w:val="00D466F6"/>
    <w:rsid w:val="00D57396"/>
    <w:rsid w:val="00D601F5"/>
    <w:rsid w:val="00D6508A"/>
    <w:rsid w:val="00D653B4"/>
    <w:rsid w:val="00D65A26"/>
    <w:rsid w:val="00D66160"/>
    <w:rsid w:val="00D70E84"/>
    <w:rsid w:val="00D71033"/>
    <w:rsid w:val="00D715D0"/>
    <w:rsid w:val="00D71A4A"/>
    <w:rsid w:val="00D73332"/>
    <w:rsid w:val="00D7343B"/>
    <w:rsid w:val="00D73606"/>
    <w:rsid w:val="00D805B1"/>
    <w:rsid w:val="00D82BE5"/>
    <w:rsid w:val="00D83210"/>
    <w:rsid w:val="00D83B3F"/>
    <w:rsid w:val="00D84DBA"/>
    <w:rsid w:val="00D850FF"/>
    <w:rsid w:val="00D86331"/>
    <w:rsid w:val="00D86FC9"/>
    <w:rsid w:val="00D93336"/>
    <w:rsid w:val="00D9351B"/>
    <w:rsid w:val="00D93D78"/>
    <w:rsid w:val="00D94D6B"/>
    <w:rsid w:val="00D954BD"/>
    <w:rsid w:val="00D96099"/>
    <w:rsid w:val="00D96F2C"/>
    <w:rsid w:val="00DA0217"/>
    <w:rsid w:val="00DA05E3"/>
    <w:rsid w:val="00DA06B8"/>
    <w:rsid w:val="00DA30FA"/>
    <w:rsid w:val="00DA344B"/>
    <w:rsid w:val="00DA36A5"/>
    <w:rsid w:val="00DA49E2"/>
    <w:rsid w:val="00DA502D"/>
    <w:rsid w:val="00DA5589"/>
    <w:rsid w:val="00DA5B6F"/>
    <w:rsid w:val="00DA67C6"/>
    <w:rsid w:val="00DB0E30"/>
    <w:rsid w:val="00DB33E7"/>
    <w:rsid w:val="00DB38AB"/>
    <w:rsid w:val="00DB47C4"/>
    <w:rsid w:val="00DB5021"/>
    <w:rsid w:val="00DC0449"/>
    <w:rsid w:val="00DC1642"/>
    <w:rsid w:val="00DC4151"/>
    <w:rsid w:val="00DC6B94"/>
    <w:rsid w:val="00DC6E81"/>
    <w:rsid w:val="00DD0B95"/>
    <w:rsid w:val="00DD10EE"/>
    <w:rsid w:val="00DD1BA7"/>
    <w:rsid w:val="00DD2CC1"/>
    <w:rsid w:val="00DD43FE"/>
    <w:rsid w:val="00DD57B6"/>
    <w:rsid w:val="00DD5DAC"/>
    <w:rsid w:val="00DD5DFC"/>
    <w:rsid w:val="00DE0804"/>
    <w:rsid w:val="00DE1A9F"/>
    <w:rsid w:val="00DE29B8"/>
    <w:rsid w:val="00DE3069"/>
    <w:rsid w:val="00DE48DD"/>
    <w:rsid w:val="00DE6860"/>
    <w:rsid w:val="00DE7807"/>
    <w:rsid w:val="00DE7AD4"/>
    <w:rsid w:val="00DF10C1"/>
    <w:rsid w:val="00DF1E2C"/>
    <w:rsid w:val="00DF1E75"/>
    <w:rsid w:val="00DF60E8"/>
    <w:rsid w:val="00DF6D90"/>
    <w:rsid w:val="00E03D8B"/>
    <w:rsid w:val="00E03EB1"/>
    <w:rsid w:val="00E04987"/>
    <w:rsid w:val="00E049A4"/>
    <w:rsid w:val="00E06DC3"/>
    <w:rsid w:val="00E079C7"/>
    <w:rsid w:val="00E13911"/>
    <w:rsid w:val="00E14E3A"/>
    <w:rsid w:val="00E153E3"/>
    <w:rsid w:val="00E16808"/>
    <w:rsid w:val="00E170CB"/>
    <w:rsid w:val="00E176CB"/>
    <w:rsid w:val="00E20A1C"/>
    <w:rsid w:val="00E216FB"/>
    <w:rsid w:val="00E22DA0"/>
    <w:rsid w:val="00E25A76"/>
    <w:rsid w:val="00E270EC"/>
    <w:rsid w:val="00E27723"/>
    <w:rsid w:val="00E3124B"/>
    <w:rsid w:val="00E32FA5"/>
    <w:rsid w:val="00E32FCE"/>
    <w:rsid w:val="00E34F1B"/>
    <w:rsid w:val="00E372E0"/>
    <w:rsid w:val="00E41D67"/>
    <w:rsid w:val="00E42454"/>
    <w:rsid w:val="00E43067"/>
    <w:rsid w:val="00E44228"/>
    <w:rsid w:val="00E44E4B"/>
    <w:rsid w:val="00E501EA"/>
    <w:rsid w:val="00E52254"/>
    <w:rsid w:val="00E52421"/>
    <w:rsid w:val="00E55AED"/>
    <w:rsid w:val="00E56476"/>
    <w:rsid w:val="00E570FD"/>
    <w:rsid w:val="00E5752E"/>
    <w:rsid w:val="00E60202"/>
    <w:rsid w:val="00E608A1"/>
    <w:rsid w:val="00E61659"/>
    <w:rsid w:val="00E62E5A"/>
    <w:rsid w:val="00E633BF"/>
    <w:rsid w:val="00E64BE2"/>
    <w:rsid w:val="00E663F3"/>
    <w:rsid w:val="00E677B5"/>
    <w:rsid w:val="00E71EC6"/>
    <w:rsid w:val="00E74F01"/>
    <w:rsid w:val="00E775FE"/>
    <w:rsid w:val="00E81C4B"/>
    <w:rsid w:val="00E81E1B"/>
    <w:rsid w:val="00E84422"/>
    <w:rsid w:val="00E84860"/>
    <w:rsid w:val="00E8732D"/>
    <w:rsid w:val="00E876C1"/>
    <w:rsid w:val="00E877AD"/>
    <w:rsid w:val="00E904AE"/>
    <w:rsid w:val="00E93601"/>
    <w:rsid w:val="00E96849"/>
    <w:rsid w:val="00EA1E63"/>
    <w:rsid w:val="00EA27D5"/>
    <w:rsid w:val="00EA5B10"/>
    <w:rsid w:val="00EA7507"/>
    <w:rsid w:val="00EB0DD9"/>
    <w:rsid w:val="00EB2DF0"/>
    <w:rsid w:val="00EB3011"/>
    <w:rsid w:val="00EB4708"/>
    <w:rsid w:val="00EB4810"/>
    <w:rsid w:val="00EB4867"/>
    <w:rsid w:val="00EB5AE6"/>
    <w:rsid w:val="00EB69F2"/>
    <w:rsid w:val="00EB726C"/>
    <w:rsid w:val="00EC3E0F"/>
    <w:rsid w:val="00EC62F0"/>
    <w:rsid w:val="00EC6358"/>
    <w:rsid w:val="00ED22F8"/>
    <w:rsid w:val="00ED34FB"/>
    <w:rsid w:val="00ED3B31"/>
    <w:rsid w:val="00ED3CB9"/>
    <w:rsid w:val="00ED4A55"/>
    <w:rsid w:val="00ED5049"/>
    <w:rsid w:val="00ED55EB"/>
    <w:rsid w:val="00ED5625"/>
    <w:rsid w:val="00ED6AB7"/>
    <w:rsid w:val="00EE016E"/>
    <w:rsid w:val="00EE0218"/>
    <w:rsid w:val="00EE20E1"/>
    <w:rsid w:val="00EE24A9"/>
    <w:rsid w:val="00EE3254"/>
    <w:rsid w:val="00EE36F1"/>
    <w:rsid w:val="00EE4DAD"/>
    <w:rsid w:val="00EE513E"/>
    <w:rsid w:val="00EE6899"/>
    <w:rsid w:val="00EE6A61"/>
    <w:rsid w:val="00EE7699"/>
    <w:rsid w:val="00EF111F"/>
    <w:rsid w:val="00EF1B56"/>
    <w:rsid w:val="00EF1F3B"/>
    <w:rsid w:val="00EF32A7"/>
    <w:rsid w:val="00EF3709"/>
    <w:rsid w:val="00EF3838"/>
    <w:rsid w:val="00EF38F2"/>
    <w:rsid w:val="00EF4832"/>
    <w:rsid w:val="00EF60DD"/>
    <w:rsid w:val="00EF6866"/>
    <w:rsid w:val="00EF790D"/>
    <w:rsid w:val="00F035D9"/>
    <w:rsid w:val="00F05A4E"/>
    <w:rsid w:val="00F05C08"/>
    <w:rsid w:val="00F065C3"/>
    <w:rsid w:val="00F07FBD"/>
    <w:rsid w:val="00F14818"/>
    <w:rsid w:val="00F15BD8"/>
    <w:rsid w:val="00F15D1F"/>
    <w:rsid w:val="00F20A57"/>
    <w:rsid w:val="00F21DF9"/>
    <w:rsid w:val="00F22845"/>
    <w:rsid w:val="00F24D5F"/>
    <w:rsid w:val="00F251B7"/>
    <w:rsid w:val="00F25260"/>
    <w:rsid w:val="00F25B6D"/>
    <w:rsid w:val="00F26968"/>
    <w:rsid w:val="00F26C0F"/>
    <w:rsid w:val="00F26FF9"/>
    <w:rsid w:val="00F27505"/>
    <w:rsid w:val="00F301FC"/>
    <w:rsid w:val="00F30926"/>
    <w:rsid w:val="00F31FCA"/>
    <w:rsid w:val="00F327F2"/>
    <w:rsid w:val="00F3315A"/>
    <w:rsid w:val="00F34F57"/>
    <w:rsid w:val="00F351A3"/>
    <w:rsid w:val="00F356D8"/>
    <w:rsid w:val="00F35B13"/>
    <w:rsid w:val="00F365C4"/>
    <w:rsid w:val="00F37BCC"/>
    <w:rsid w:val="00F401E3"/>
    <w:rsid w:val="00F4036A"/>
    <w:rsid w:val="00F425A7"/>
    <w:rsid w:val="00F429DD"/>
    <w:rsid w:val="00F42DFD"/>
    <w:rsid w:val="00F44DC5"/>
    <w:rsid w:val="00F47E89"/>
    <w:rsid w:val="00F50A86"/>
    <w:rsid w:val="00F51519"/>
    <w:rsid w:val="00F528D7"/>
    <w:rsid w:val="00F536AB"/>
    <w:rsid w:val="00F53FDB"/>
    <w:rsid w:val="00F561BD"/>
    <w:rsid w:val="00F566BB"/>
    <w:rsid w:val="00F56759"/>
    <w:rsid w:val="00F57B98"/>
    <w:rsid w:val="00F6187A"/>
    <w:rsid w:val="00F64196"/>
    <w:rsid w:val="00F66B4C"/>
    <w:rsid w:val="00F66C84"/>
    <w:rsid w:val="00F66D50"/>
    <w:rsid w:val="00F6704E"/>
    <w:rsid w:val="00F67DF5"/>
    <w:rsid w:val="00F7114A"/>
    <w:rsid w:val="00F717DE"/>
    <w:rsid w:val="00F720AF"/>
    <w:rsid w:val="00F731F7"/>
    <w:rsid w:val="00F74B21"/>
    <w:rsid w:val="00F7563E"/>
    <w:rsid w:val="00F759F3"/>
    <w:rsid w:val="00F76634"/>
    <w:rsid w:val="00F77162"/>
    <w:rsid w:val="00F7731A"/>
    <w:rsid w:val="00F77B8F"/>
    <w:rsid w:val="00F80A78"/>
    <w:rsid w:val="00F8646B"/>
    <w:rsid w:val="00F94D30"/>
    <w:rsid w:val="00F958AA"/>
    <w:rsid w:val="00F968A6"/>
    <w:rsid w:val="00F96DC5"/>
    <w:rsid w:val="00F9732B"/>
    <w:rsid w:val="00F97AB0"/>
    <w:rsid w:val="00FA16DE"/>
    <w:rsid w:val="00FA1F63"/>
    <w:rsid w:val="00FA3CA5"/>
    <w:rsid w:val="00FA4B36"/>
    <w:rsid w:val="00FB0D99"/>
    <w:rsid w:val="00FB16FB"/>
    <w:rsid w:val="00FB3BC0"/>
    <w:rsid w:val="00FB4065"/>
    <w:rsid w:val="00FB79A7"/>
    <w:rsid w:val="00FC04A0"/>
    <w:rsid w:val="00FC0F98"/>
    <w:rsid w:val="00FC157F"/>
    <w:rsid w:val="00FC1973"/>
    <w:rsid w:val="00FC37A5"/>
    <w:rsid w:val="00FC41FD"/>
    <w:rsid w:val="00FC43B8"/>
    <w:rsid w:val="00FC4A86"/>
    <w:rsid w:val="00FC62FC"/>
    <w:rsid w:val="00FC6B88"/>
    <w:rsid w:val="00FD02A7"/>
    <w:rsid w:val="00FD0D32"/>
    <w:rsid w:val="00FD1CCE"/>
    <w:rsid w:val="00FD38D5"/>
    <w:rsid w:val="00FD400E"/>
    <w:rsid w:val="00FD58AE"/>
    <w:rsid w:val="00FD7002"/>
    <w:rsid w:val="00FE0B43"/>
    <w:rsid w:val="00FE21B4"/>
    <w:rsid w:val="00FE3BBA"/>
    <w:rsid w:val="00FE7B9D"/>
    <w:rsid w:val="00FF2F84"/>
    <w:rsid w:val="00FF3C05"/>
    <w:rsid w:val="00FF49CF"/>
    <w:rsid w:val="00FF50B3"/>
    <w:rsid w:val="00FF53FC"/>
    <w:rsid w:val="00FF565C"/>
    <w:rsid w:val="00FF5F77"/>
    <w:rsid w:val="00FF7A19"/>
    <w:rsid w:val="00FF7DEA"/>
    <w:rsid w:val="01256D59"/>
    <w:rsid w:val="01DC14F1"/>
    <w:rsid w:val="0200F25D"/>
    <w:rsid w:val="02634623"/>
    <w:rsid w:val="0268DC2F"/>
    <w:rsid w:val="02A9C7A0"/>
    <w:rsid w:val="033140DF"/>
    <w:rsid w:val="0476CB72"/>
    <w:rsid w:val="0483EBD6"/>
    <w:rsid w:val="04D10B23"/>
    <w:rsid w:val="054F0421"/>
    <w:rsid w:val="0592E7EA"/>
    <w:rsid w:val="06193CB4"/>
    <w:rsid w:val="06B0A00B"/>
    <w:rsid w:val="070CB51D"/>
    <w:rsid w:val="077D575F"/>
    <w:rsid w:val="079B33A9"/>
    <w:rsid w:val="07AE9AFA"/>
    <w:rsid w:val="07CFE8B8"/>
    <w:rsid w:val="08375D0F"/>
    <w:rsid w:val="085E9F77"/>
    <w:rsid w:val="08DB6E7D"/>
    <w:rsid w:val="09076E8B"/>
    <w:rsid w:val="090FE82D"/>
    <w:rsid w:val="0A6046CE"/>
    <w:rsid w:val="0ADEDF67"/>
    <w:rsid w:val="0C459722"/>
    <w:rsid w:val="0D50F439"/>
    <w:rsid w:val="0D8CE91B"/>
    <w:rsid w:val="0DBD3EC9"/>
    <w:rsid w:val="0E5AA0C7"/>
    <w:rsid w:val="0F9029E4"/>
    <w:rsid w:val="10C28637"/>
    <w:rsid w:val="10CE30DC"/>
    <w:rsid w:val="112CB15E"/>
    <w:rsid w:val="11398C2A"/>
    <w:rsid w:val="1178A1C0"/>
    <w:rsid w:val="12A7C7FD"/>
    <w:rsid w:val="12BB7C1F"/>
    <w:rsid w:val="13341D8B"/>
    <w:rsid w:val="135E9C59"/>
    <w:rsid w:val="147DCEB2"/>
    <w:rsid w:val="1537A34D"/>
    <w:rsid w:val="153F9DE1"/>
    <w:rsid w:val="162DFBF7"/>
    <w:rsid w:val="168C405C"/>
    <w:rsid w:val="17780314"/>
    <w:rsid w:val="17E212B7"/>
    <w:rsid w:val="17F2452E"/>
    <w:rsid w:val="185F4149"/>
    <w:rsid w:val="187041D8"/>
    <w:rsid w:val="18D7A3EF"/>
    <w:rsid w:val="18F5F7E4"/>
    <w:rsid w:val="19096BF9"/>
    <w:rsid w:val="19B03FF6"/>
    <w:rsid w:val="19B74A00"/>
    <w:rsid w:val="19FD4355"/>
    <w:rsid w:val="1A07B907"/>
    <w:rsid w:val="1A22126C"/>
    <w:rsid w:val="1A56E23A"/>
    <w:rsid w:val="1AD2D32E"/>
    <w:rsid w:val="1AF2E1D1"/>
    <w:rsid w:val="1B0C3AF9"/>
    <w:rsid w:val="1B1FD0DC"/>
    <w:rsid w:val="1BA0983D"/>
    <w:rsid w:val="1BA55B74"/>
    <w:rsid w:val="1CEFE6D4"/>
    <w:rsid w:val="1D7E0B8F"/>
    <w:rsid w:val="1DD0C38B"/>
    <w:rsid w:val="1EF0A673"/>
    <w:rsid w:val="1F0C98CB"/>
    <w:rsid w:val="2147122E"/>
    <w:rsid w:val="2301B39B"/>
    <w:rsid w:val="234F2DAE"/>
    <w:rsid w:val="239912C9"/>
    <w:rsid w:val="24D4F4B5"/>
    <w:rsid w:val="2525BF04"/>
    <w:rsid w:val="25A7EBDC"/>
    <w:rsid w:val="2775564B"/>
    <w:rsid w:val="280AFE41"/>
    <w:rsid w:val="2827B289"/>
    <w:rsid w:val="28BA7FBD"/>
    <w:rsid w:val="2990553F"/>
    <w:rsid w:val="2A7D38D8"/>
    <w:rsid w:val="2AB4A9D9"/>
    <w:rsid w:val="2B277E00"/>
    <w:rsid w:val="2B906B06"/>
    <w:rsid w:val="2BB41A2F"/>
    <w:rsid w:val="2BDF7399"/>
    <w:rsid w:val="2BE692FA"/>
    <w:rsid w:val="2C544D21"/>
    <w:rsid w:val="2C8555B7"/>
    <w:rsid w:val="2CBCF013"/>
    <w:rsid w:val="2D19F101"/>
    <w:rsid w:val="2D26DE30"/>
    <w:rsid w:val="2D34A937"/>
    <w:rsid w:val="2DA24B7F"/>
    <w:rsid w:val="2E5C33BE"/>
    <w:rsid w:val="2E8E4DEF"/>
    <w:rsid w:val="2EA46753"/>
    <w:rsid w:val="2EDA3D27"/>
    <w:rsid w:val="2F211EB4"/>
    <w:rsid w:val="2F7C27E1"/>
    <w:rsid w:val="302E390C"/>
    <w:rsid w:val="30725BA6"/>
    <w:rsid w:val="30894135"/>
    <w:rsid w:val="30E59DAB"/>
    <w:rsid w:val="3193E932"/>
    <w:rsid w:val="323E2196"/>
    <w:rsid w:val="33B1034C"/>
    <w:rsid w:val="33B21332"/>
    <w:rsid w:val="33C7441D"/>
    <w:rsid w:val="354D6878"/>
    <w:rsid w:val="357D8A4E"/>
    <w:rsid w:val="35C6D42C"/>
    <w:rsid w:val="35EAB078"/>
    <w:rsid w:val="3673CEE1"/>
    <w:rsid w:val="3691D0C9"/>
    <w:rsid w:val="36FFE727"/>
    <w:rsid w:val="377C5553"/>
    <w:rsid w:val="3783688F"/>
    <w:rsid w:val="37DA5AE7"/>
    <w:rsid w:val="38618A1E"/>
    <w:rsid w:val="38ABE72A"/>
    <w:rsid w:val="391D5480"/>
    <w:rsid w:val="39691B67"/>
    <w:rsid w:val="39C0CC2A"/>
    <w:rsid w:val="39C79409"/>
    <w:rsid w:val="3A20A53B"/>
    <w:rsid w:val="3A72DDE0"/>
    <w:rsid w:val="3B55728E"/>
    <w:rsid w:val="3B6AD258"/>
    <w:rsid w:val="3C867B89"/>
    <w:rsid w:val="3CC6407D"/>
    <w:rsid w:val="3CF776A5"/>
    <w:rsid w:val="3D144910"/>
    <w:rsid w:val="3E415C7E"/>
    <w:rsid w:val="3F372E65"/>
    <w:rsid w:val="3FA51782"/>
    <w:rsid w:val="402A41EF"/>
    <w:rsid w:val="4063F8B0"/>
    <w:rsid w:val="40BAFC38"/>
    <w:rsid w:val="40E2839A"/>
    <w:rsid w:val="4159A9FD"/>
    <w:rsid w:val="419ECED1"/>
    <w:rsid w:val="41AEAC75"/>
    <w:rsid w:val="41BACFCA"/>
    <w:rsid w:val="4205E288"/>
    <w:rsid w:val="4275EA9F"/>
    <w:rsid w:val="42A0D6EB"/>
    <w:rsid w:val="43DEEA9B"/>
    <w:rsid w:val="4416EAA3"/>
    <w:rsid w:val="4422A9C6"/>
    <w:rsid w:val="44BEDA4C"/>
    <w:rsid w:val="44EAD3DB"/>
    <w:rsid w:val="456E1695"/>
    <w:rsid w:val="457E04AF"/>
    <w:rsid w:val="459659DB"/>
    <w:rsid w:val="4634AC16"/>
    <w:rsid w:val="4675C1B0"/>
    <w:rsid w:val="46861B77"/>
    <w:rsid w:val="472BFE5E"/>
    <w:rsid w:val="47774A3C"/>
    <w:rsid w:val="47B215E9"/>
    <w:rsid w:val="47DF1A24"/>
    <w:rsid w:val="482DF569"/>
    <w:rsid w:val="48E06EAA"/>
    <w:rsid w:val="49D27057"/>
    <w:rsid w:val="49D53167"/>
    <w:rsid w:val="49D9A95A"/>
    <w:rsid w:val="49F54A97"/>
    <w:rsid w:val="4A3AAC34"/>
    <w:rsid w:val="4A56A145"/>
    <w:rsid w:val="4A6884E4"/>
    <w:rsid w:val="4AAEBCB2"/>
    <w:rsid w:val="4AB6E70D"/>
    <w:rsid w:val="4B0F6D40"/>
    <w:rsid w:val="4B2B0FA0"/>
    <w:rsid w:val="4B41C2C1"/>
    <w:rsid w:val="4C1FB77B"/>
    <w:rsid w:val="4C34C232"/>
    <w:rsid w:val="4C3C2963"/>
    <w:rsid w:val="4C9C0F8A"/>
    <w:rsid w:val="4D0CEFF8"/>
    <w:rsid w:val="4D171D70"/>
    <w:rsid w:val="4E19A251"/>
    <w:rsid w:val="4E5E99B8"/>
    <w:rsid w:val="4E615BE1"/>
    <w:rsid w:val="4E91B7F4"/>
    <w:rsid w:val="4EC913B3"/>
    <w:rsid w:val="4EDA6A25"/>
    <w:rsid w:val="4F527B9C"/>
    <w:rsid w:val="4F912785"/>
    <w:rsid w:val="500CA51A"/>
    <w:rsid w:val="5103CD80"/>
    <w:rsid w:val="51C82A94"/>
    <w:rsid w:val="524BC314"/>
    <w:rsid w:val="526F1FBF"/>
    <w:rsid w:val="52DC7B5F"/>
    <w:rsid w:val="53CE96D0"/>
    <w:rsid w:val="54135A50"/>
    <w:rsid w:val="54B7F358"/>
    <w:rsid w:val="54FDC2F3"/>
    <w:rsid w:val="55651BF0"/>
    <w:rsid w:val="558E0B67"/>
    <w:rsid w:val="55D8C047"/>
    <w:rsid w:val="573B5389"/>
    <w:rsid w:val="578E1B94"/>
    <w:rsid w:val="582A6146"/>
    <w:rsid w:val="58EB499C"/>
    <w:rsid w:val="592D755E"/>
    <w:rsid w:val="593CF8E3"/>
    <w:rsid w:val="5AC543F0"/>
    <w:rsid w:val="5B1ECF1D"/>
    <w:rsid w:val="5BCD531A"/>
    <w:rsid w:val="5C111044"/>
    <w:rsid w:val="5C14F6EB"/>
    <w:rsid w:val="5C6C77B6"/>
    <w:rsid w:val="5C75F88A"/>
    <w:rsid w:val="5C7C1BFE"/>
    <w:rsid w:val="5CC2C1E0"/>
    <w:rsid w:val="5CCBE0C1"/>
    <w:rsid w:val="5D556353"/>
    <w:rsid w:val="5D5CA514"/>
    <w:rsid w:val="5E2610A2"/>
    <w:rsid w:val="5E5F0D00"/>
    <w:rsid w:val="5E999277"/>
    <w:rsid w:val="5E9FA8D0"/>
    <w:rsid w:val="5F07356E"/>
    <w:rsid w:val="5F25AF3F"/>
    <w:rsid w:val="5F51B5FC"/>
    <w:rsid w:val="6062D682"/>
    <w:rsid w:val="60F33E0A"/>
    <w:rsid w:val="61C60E23"/>
    <w:rsid w:val="61DE817B"/>
    <w:rsid w:val="62CBEA35"/>
    <w:rsid w:val="62D38DE6"/>
    <w:rsid w:val="64834155"/>
    <w:rsid w:val="65922A06"/>
    <w:rsid w:val="65BFEDAD"/>
    <w:rsid w:val="65C1356D"/>
    <w:rsid w:val="65C809E0"/>
    <w:rsid w:val="65FF4CE1"/>
    <w:rsid w:val="669BAD1D"/>
    <w:rsid w:val="66BA5F5A"/>
    <w:rsid w:val="66D57500"/>
    <w:rsid w:val="6793815F"/>
    <w:rsid w:val="67A61B14"/>
    <w:rsid w:val="6848F018"/>
    <w:rsid w:val="6938FC06"/>
    <w:rsid w:val="6987A0F7"/>
    <w:rsid w:val="69E792AD"/>
    <w:rsid w:val="69FDFAC1"/>
    <w:rsid w:val="6AA44856"/>
    <w:rsid w:val="6B649B6E"/>
    <w:rsid w:val="6B6C61A6"/>
    <w:rsid w:val="6BDAB43C"/>
    <w:rsid w:val="6C1481F5"/>
    <w:rsid w:val="6C6DE45F"/>
    <w:rsid w:val="6D51FF70"/>
    <w:rsid w:val="6D5D5940"/>
    <w:rsid w:val="6DB91A7F"/>
    <w:rsid w:val="6DD1BF6C"/>
    <w:rsid w:val="6E386A79"/>
    <w:rsid w:val="6E5CBD81"/>
    <w:rsid w:val="6EB910C3"/>
    <w:rsid w:val="6F84B8CE"/>
    <w:rsid w:val="6FE9FC91"/>
    <w:rsid w:val="71FBA937"/>
    <w:rsid w:val="720CEC39"/>
    <w:rsid w:val="72783388"/>
    <w:rsid w:val="72B32777"/>
    <w:rsid w:val="7311DA74"/>
    <w:rsid w:val="7360994D"/>
    <w:rsid w:val="737472B3"/>
    <w:rsid w:val="73EE1618"/>
    <w:rsid w:val="743731BA"/>
    <w:rsid w:val="755A6681"/>
    <w:rsid w:val="75AD5221"/>
    <w:rsid w:val="7628D20D"/>
    <w:rsid w:val="7693E66C"/>
    <w:rsid w:val="76B20EC7"/>
    <w:rsid w:val="76E67D47"/>
    <w:rsid w:val="76F93288"/>
    <w:rsid w:val="7942E74A"/>
    <w:rsid w:val="796CED23"/>
    <w:rsid w:val="7A1A9836"/>
    <w:rsid w:val="7A82F787"/>
    <w:rsid w:val="7AAD6181"/>
    <w:rsid w:val="7CF99849"/>
    <w:rsid w:val="7DB6662C"/>
    <w:rsid w:val="7E55C964"/>
    <w:rsid w:val="7ED2995D"/>
    <w:rsid w:val="7FE6D0F3"/>
    <w:rsid w:val="7FED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A3A75C"/>
  <w15:chartTrackingRefBased/>
  <w15:docId w15:val="{58B5FE0A-F753-4A00-85CE-09720B106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algun Gothic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2958"/>
    <w:pPr>
      <w:spacing w:line="276" w:lineRule="auto"/>
    </w:pPr>
    <w:rPr>
      <w:rFonts w:ascii="Arial" w:hAnsi="Arial"/>
      <w:sz w:val="22"/>
      <w:szCs w:val="22"/>
      <w:lang w:val="en-GB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62958"/>
    <w:pPr>
      <w:keepNext/>
      <w:keepLines/>
      <w:outlineLvl w:val="0"/>
    </w:pPr>
    <w:rPr>
      <w:rFonts w:eastAsia="Times New Roman"/>
      <w:b/>
      <w:sz w:val="28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B62958"/>
    <w:pPr>
      <w:keepNext/>
      <w:keepLines/>
      <w:outlineLvl w:val="1"/>
    </w:pPr>
    <w:rPr>
      <w:rFonts w:eastAsia="Times New Roman"/>
      <w:b/>
      <w:szCs w:val="26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B62958"/>
    <w:pPr>
      <w:keepNext/>
      <w:keepLines/>
      <w:outlineLvl w:val="2"/>
    </w:pPr>
    <w:rPr>
      <w:rFonts w:eastAsia="Times New Roman"/>
      <w:i/>
      <w:color w:val="000000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B62958"/>
    <w:rPr>
      <w:rFonts w:ascii="Arial" w:eastAsia="Times New Roman" w:hAnsi="Arial" w:cs="Times New Roman"/>
      <w:b/>
      <w:sz w:val="28"/>
      <w:szCs w:val="32"/>
    </w:rPr>
  </w:style>
  <w:style w:type="character" w:customStyle="1" w:styleId="Titolo2Carattere">
    <w:name w:val="Titolo 2 Carattere"/>
    <w:link w:val="Titolo2"/>
    <w:uiPriority w:val="9"/>
    <w:rsid w:val="00B62958"/>
    <w:rPr>
      <w:rFonts w:ascii="Arial" w:eastAsia="Times New Roman" w:hAnsi="Arial" w:cs="Times New Roman"/>
      <w:b/>
      <w:szCs w:val="2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62958"/>
    <w:pPr>
      <w:numPr>
        <w:ilvl w:val="1"/>
      </w:numPr>
    </w:pPr>
    <w:rPr>
      <w:rFonts w:eastAsia="Times New Roman"/>
      <w:b/>
      <w:color w:val="000000"/>
    </w:rPr>
  </w:style>
  <w:style w:type="character" w:customStyle="1" w:styleId="SottotitoloCarattere">
    <w:name w:val="Sottotitolo Carattere"/>
    <w:link w:val="Sottotitolo"/>
    <w:uiPriority w:val="11"/>
    <w:rsid w:val="00B62958"/>
    <w:rPr>
      <w:rFonts w:ascii="Arial" w:eastAsia="Times New Roman" w:hAnsi="Arial"/>
      <w:b/>
      <w:color w:val="000000"/>
    </w:rPr>
  </w:style>
  <w:style w:type="character" w:customStyle="1" w:styleId="Titolo3Carattere">
    <w:name w:val="Titolo 3 Carattere"/>
    <w:link w:val="Titolo3"/>
    <w:uiPriority w:val="9"/>
    <w:rsid w:val="00B62958"/>
    <w:rPr>
      <w:rFonts w:ascii="Arial" w:eastAsia="Times New Roman" w:hAnsi="Arial" w:cs="Times New Roman"/>
      <w:i/>
      <w:color w:val="000000"/>
      <w:szCs w:val="24"/>
    </w:rPr>
  </w:style>
  <w:style w:type="paragraph" w:styleId="Paragrafoelenco">
    <w:name w:val="List Paragraph"/>
    <w:basedOn w:val="Normale"/>
    <w:link w:val="ParagrafoelencoCarattere"/>
    <w:uiPriority w:val="34"/>
    <w:unhideWhenUsed/>
    <w:qFormat/>
    <w:rsid w:val="004A422B"/>
    <w:pPr>
      <w:ind w:left="720"/>
      <w:contextualSpacing/>
    </w:pPr>
  </w:style>
  <w:style w:type="character" w:styleId="Collegamentoipertestuale">
    <w:name w:val="Hyperlink"/>
    <w:uiPriority w:val="99"/>
    <w:unhideWhenUsed/>
    <w:rsid w:val="004A422B"/>
    <w:rPr>
      <w:color w:val="0563C1"/>
      <w:u w:val="single"/>
    </w:rPr>
  </w:style>
  <w:style w:type="character" w:customStyle="1" w:styleId="1">
    <w:name w:val="확인되지 않은 멘션1"/>
    <w:uiPriority w:val="99"/>
    <w:semiHidden/>
    <w:unhideWhenUsed/>
    <w:rsid w:val="004A422B"/>
    <w:rPr>
      <w:color w:val="808080"/>
      <w:shd w:val="clear" w:color="auto" w:fill="E6E6E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44E4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44E4B"/>
    <w:rPr>
      <w:rFonts w:ascii="Segoe UI" w:hAnsi="Segoe UI" w:cs="Segoe UI"/>
      <w:sz w:val="18"/>
      <w:szCs w:val="18"/>
      <w:lang w:eastAsia="en-US"/>
    </w:rPr>
  </w:style>
  <w:style w:type="character" w:styleId="Rimandocommento">
    <w:name w:val="annotation reference"/>
    <w:uiPriority w:val="99"/>
    <w:semiHidden/>
    <w:unhideWhenUsed/>
    <w:rsid w:val="00B21D58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unhideWhenUsed/>
    <w:rsid w:val="00B21D58"/>
  </w:style>
  <w:style w:type="character" w:customStyle="1" w:styleId="TestocommentoCarattere">
    <w:name w:val="Testo commento Carattere"/>
    <w:link w:val="Testocommento"/>
    <w:uiPriority w:val="99"/>
    <w:rsid w:val="00B21D58"/>
    <w:rPr>
      <w:rFonts w:ascii="Arial" w:hAnsi="Arial"/>
      <w:sz w:val="22"/>
      <w:szCs w:val="22"/>
      <w:lang w:val="en-GB"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21D58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B21D58"/>
    <w:rPr>
      <w:rFonts w:ascii="Arial" w:hAnsi="Arial"/>
      <w:b/>
      <w:bCs/>
      <w:sz w:val="22"/>
      <w:szCs w:val="22"/>
      <w:lang w:val="en-GB"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777D9D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link w:val="Intestazione"/>
    <w:uiPriority w:val="99"/>
    <w:rsid w:val="00777D9D"/>
    <w:rPr>
      <w:rFonts w:ascii="Arial" w:hAnsi="Arial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777D9D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link w:val="Pidipagina"/>
    <w:uiPriority w:val="99"/>
    <w:rsid w:val="00777D9D"/>
    <w:rPr>
      <w:rFonts w:ascii="Arial" w:hAnsi="Arial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0B5D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uiPriority w:val="22"/>
    <w:qFormat/>
    <w:rsid w:val="00BC03A7"/>
    <w:rPr>
      <w:b/>
      <w:bCs/>
    </w:rPr>
  </w:style>
  <w:style w:type="paragraph" w:styleId="Revisione">
    <w:name w:val="Revision"/>
    <w:hidden/>
    <w:uiPriority w:val="99"/>
    <w:semiHidden/>
    <w:rsid w:val="00A64952"/>
    <w:rPr>
      <w:rFonts w:ascii="Arial" w:hAnsi="Arial"/>
      <w:sz w:val="22"/>
      <w:szCs w:val="22"/>
      <w:lang w:val="en-GB"/>
    </w:rPr>
  </w:style>
  <w:style w:type="character" w:styleId="Menzionenonrisolta">
    <w:name w:val="Unresolved Mention"/>
    <w:basedOn w:val="Carpredefinitoparagrafo"/>
    <w:uiPriority w:val="99"/>
    <w:semiHidden/>
    <w:unhideWhenUsed/>
    <w:rsid w:val="007C59A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25260"/>
    <w:rPr>
      <w:color w:val="954F72" w:themeColor="followed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0833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ja-JP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083302"/>
    <w:rPr>
      <w:rFonts w:ascii="Courier New" w:eastAsia="Times New Roman" w:hAnsi="Courier New" w:cs="Courier New"/>
      <w:lang w:val="en-GB" w:eastAsia="ja-JP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locked/>
    <w:rsid w:val="00030F79"/>
    <w:rPr>
      <w:rFonts w:ascii="Arial" w:hAnsi="Arial"/>
      <w:sz w:val="22"/>
      <w:szCs w:val="22"/>
    </w:rPr>
  </w:style>
  <w:style w:type="paragraph" w:styleId="Puntoelenco">
    <w:name w:val="List Bullet"/>
    <w:basedOn w:val="Normale"/>
    <w:uiPriority w:val="99"/>
    <w:unhideWhenUsed/>
    <w:rsid w:val="00030F79"/>
    <w:pPr>
      <w:numPr>
        <w:numId w:val="21"/>
      </w:numPr>
      <w:tabs>
        <w:tab w:val="clear" w:pos="360"/>
        <w:tab w:val="left" w:pos="425"/>
      </w:tabs>
      <w:spacing w:before="280" w:line="280" w:lineRule="exact"/>
      <w:ind w:left="0" w:firstLine="0"/>
    </w:pPr>
    <w:rPr>
      <w:rFonts w:ascii="Urbane Light" w:eastAsiaTheme="minorEastAsia" w:hAnsi="Urbane Light" w:cs="Times New Roman (Body CS)"/>
      <w:kern w:val="2"/>
      <w:szCs w:val="24"/>
      <w:lang w:val="en-SG"/>
      <w14:ligatures w14:val="standardContextual"/>
    </w:rPr>
  </w:style>
  <w:style w:type="character" w:customStyle="1" w:styleId="normaltextrun">
    <w:name w:val="normaltextrun"/>
    <w:basedOn w:val="Carpredefinitoparagrafo"/>
    <w:rsid w:val="00FB79A7"/>
  </w:style>
  <w:style w:type="character" w:styleId="Menzione">
    <w:name w:val="Mention"/>
    <w:basedOn w:val="Carpredefinitoparagrafo"/>
    <w:uiPriority w:val="99"/>
    <w:unhideWhenUsed/>
    <w:rsid w:val="00AB0DEA"/>
    <w:rPr>
      <w:color w:val="2B579A"/>
      <w:shd w:val="clear" w:color="auto" w:fill="E1DFDD"/>
    </w:rPr>
  </w:style>
  <w:style w:type="paragraph" w:customStyle="1" w:styleId="paragraph">
    <w:name w:val="paragraph"/>
    <w:basedOn w:val="Normale"/>
    <w:uiPriority w:val="1"/>
    <w:rsid w:val="003072F6"/>
    <w:pPr>
      <w:spacing w:beforeAutospacing="1" w:afterAutospacing="1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eop">
    <w:name w:val="eop"/>
    <w:basedOn w:val="Carpredefinitoparagrafo"/>
    <w:rsid w:val="003072F6"/>
  </w:style>
  <w:style w:type="paragraph" w:styleId="Nessunaspaziatura">
    <w:name w:val="No Spacing"/>
    <w:uiPriority w:val="1"/>
    <w:qFormat/>
    <w:rsid w:val="003072F6"/>
    <w:rPr>
      <w:sz w:val="22"/>
      <w:szCs w:val="22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0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ndrea.frignani@kia.it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hyperlink" Target="mailto:chiara.pierfelici@kia.it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press-eu.kia.com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ndrea.frignani@kia.it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1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hiara.pierfelici@kia.it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4835EF5640264D8F62448DB3886112" ma:contentTypeVersion="16" ma:contentTypeDescription="Create a new document." ma:contentTypeScope="" ma:versionID="d384769b2f74d5b55231db3d5fd40a9e">
  <xsd:schema xmlns:xsd="http://www.w3.org/2001/XMLSchema" xmlns:xs="http://www.w3.org/2001/XMLSchema" xmlns:p="http://schemas.microsoft.com/office/2006/metadata/properties" xmlns:ns2="7f476212-b72a-455c-962d-ba5561bb2df7" xmlns:ns3="cba779c4-125b-45c0-b47d-2e96de064826" targetNamespace="http://schemas.microsoft.com/office/2006/metadata/properties" ma:root="true" ma:fieldsID="0350ee39cad8be7666b4e89f6c324429" ns2:_="" ns3:_="">
    <xsd:import namespace="7f476212-b72a-455c-962d-ba5561bb2df7"/>
    <xsd:import namespace="cba779c4-125b-45c0-b47d-2e96de0648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76212-b72a-455c-962d-ba5561bb2d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8949354-14f0-4874-8f4b-e779964bdf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a779c4-125b-45c0-b47d-2e96de06482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b7661ec-a90a-49da-aa38-d024f681b058}" ma:internalName="TaxCatchAll" ma:showField="CatchAllData" ma:web="cba779c4-125b-45c0-b47d-2e96de0648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476212-b72a-455c-962d-ba5561bb2df7">
      <Terms xmlns="http://schemas.microsoft.com/office/infopath/2007/PartnerControls"/>
    </lcf76f155ced4ddcb4097134ff3c332f>
    <TaxCatchAll xmlns="cba779c4-125b-45c0-b47d-2e96de064826" xsi:nil="true"/>
  </documentManagement>
</p:properties>
</file>

<file path=customXml/itemProps1.xml><?xml version="1.0" encoding="utf-8"?>
<ds:datastoreItem xmlns:ds="http://schemas.openxmlformats.org/officeDocument/2006/customXml" ds:itemID="{96B527A5-EC7D-4DC6-85F9-594B77D78F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7CF70F-4A42-4272-89FE-D76E2EB69C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476212-b72a-455c-962d-ba5561bb2df7"/>
    <ds:schemaRef ds:uri="cba779c4-125b-45c0-b47d-2e96de0648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6A1173-C84B-4592-8639-6DF48EB28D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FA64508-F84B-4DD7-9613-E039C03CE313}">
  <ds:schemaRefs>
    <ds:schemaRef ds:uri="http://schemas.microsoft.com/office/2006/metadata/properties"/>
    <ds:schemaRef ds:uri="http://schemas.microsoft.com/office/infopath/2007/PartnerControls"/>
    <ds:schemaRef ds:uri="7f476212-b72a-455c-962d-ba5561bb2df7"/>
    <ds:schemaRef ds:uri="cba779c4-125b-45c0-b47d-2e96de064826"/>
  </ds:schemaRefs>
</ds:datastoreItem>
</file>

<file path=docMetadata/LabelInfo.xml><?xml version="1.0" encoding="utf-8"?>
<clbl:labelList xmlns:clbl="http://schemas.microsoft.com/office/2020/mipLabelMetadata">
  <clbl:label id="{08492740-ca7a-4f8f-8d00-b68d4e06d85c}" enabled="1" method="Privileged" siteId="{815142b9-9d2f-4d92-83c3-65e5740e49a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1269</Words>
  <Characters>6866</Characters>
  <Application>Microsoft Office Word</Application>
  <DocSecurity>0</DocSecurity>
  <Lines>146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Parente, Felice</dc:creator>
  <cp:keywords/>
  <dc:description/>
  <cp:lastModifiedBy>Pierfelici, Chiara</cp:lastModifiedBy>
  <cp:revision>11</cp:revision>
  <dcterms:created xsi:type="dcterms:W3CDTF">2026-06-09T13:35:00Z</dcterms:created>
  <dcterms:modified xsi:type="dcterms:W3CDTF">2026-06-18T09:58:00Z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GrammarlyDocumentId">
    <vt:lpwstr>c92848c642b2869dd76f00b918351a205397e45f9ba06dc7e07a5565c840e39d</vt:lpwstr>
  </property>
  <property fmtid="{D5CDD505-2E9C-101B-9397-08002B2CF9AE}" pid="4" name="ContentTypeId">
    <vt:lpwstr>0x010100FD4835EF5640264D8F62448DB3886112</vt:lpwstr>
  </property>
  <property fmtid="{D5CDD505-2E9C-101B-9397-08002B2CF9AE}" pid="5" name="ClassificationContentMarkingFooterShapeIds">
    <vt:lpwstr>7ce2d44d,1f06f21d,73302751</vt:lpwstr>
  </property>
  <property fmtid="{D5CDD505-2E9C-101B-9397-08002B2CF9AE}" pid="6" name="ClassificationContentMarkingFooterFontProps">
    <vt:lpwstr>#000000,10,Aptos</vt:lpwstr>
  </property>
  <property fmtid="{D5CDD505-2E9C-101B-9397-08002B2CF9AE}" pid="7" name="ClassificationContentMarkingFooterText">
    <vt:lpwstr>This document is an information asset of Kia and is protected by relevant laws and regulations.</vt:lpwstr>
  </property>
  <property fmtid="{D5CDD505-2E9C-101B-9397-08002B2CF9AE}" pid="8" name="MSIP_Label_84883e49-c40c-4c70-af6e-4047d87bba49_Enabled">
    <vt:lpwstr>true</vt:lpwstr>
  </property>
  <property fmtid="{D5CDD505-2E9C-101B-9397-08002B2CF9AE}" pid="9" name="MSIP_Label_84883e49-c40c-4c70-af6e-4047d87bba49_SetDate">
    <vt:lpwstr>2025-11-07T06:43:29Z</vt:lpwstr>
  </property>
  <property fmtid="{D5CDD505-2E9C-101B-9397-08002B2CF9AE}" pid="10" name="MSIP_Label_84883e49-c40c-4c70-af6e-4047d87bba49_Method">
    <vt:lpwstr>Privileged</vt:lpwstr>
  </property>
  <property fmtid="{D5CDD505-2E9C-101B-9397-08002B2CF9AE}" pid="11" name="MSIP_Label_84883e49-c40c-4c70-af6e-4047d87bba49_Name">
    <vt:lpwstr>평문 (AnyUser)</vt:lpwstr>
  </property>
  <property fmtid="{D5CDD505-2E9C-101B-9397-08002B2CF9AE}" pid="12" name="MSIP_Label_84883e49-c40c-4c70-af6e-4047d87bba49_SiteId">
    <vt:lpwstr>f85ca5f1-aa23-4252-a83a-443d333b1fe7</vt:lpwstr>
  </property>
  <property fmtid="{D5CDD505-2E9C-101B-9397-08002B2CF9AE}" pid="13" name="MSIP_Label_84883e49-c40c-4c70-af6e-4047d87bba49_ActionId">
    <vt:lpwstr>9c706c47-89a6-4f90-95e4-6c14068fa9ab</vt:lpwstr>
  </property>
  <property fmtid="{D5CDD505-2E9C-101B-9397-08002B2CF9AE}" pid="14" name="MSIP_Label_84883e49-c40c-4c70-af6e-4047d87bba49_ContentBits">
    <vt:lpwstr>2</vt:lpwstr>
  </property>
  <property fmtid="{D5CDD505-2E9C-101B-9397-08002B2CF9AE}" pid="15" name="MSIP_Label_84883e49-c40c-4c70-af6e-4047d87bba49_Tag">
    <vt:lpwstr>10, 0, 1, 1</vt:lpwstr>
  </property>
  <property fmtid="{D5CDD505-2E9C-101B-9397-08002B2CF9AE}" pid="16" name="docLang">
    <vt:lpwstr>it</vt:lpwstr>
  </property>
</Properties>
</file>